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7DE2" w14:textId="77777777" w:rsidR="00024FA2" w:rsidRDefault="00C3796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                    </w:t>
      </w:r>
    </w:p>
    <w:p w14:paraId="7890FF31" w14:textId="77777777" w:rsidR="0089015D" w:rsidRPr="0089015D" w:rsidRDefault="0089015D" w:rsidP="0089015D">
      <w:pPr>
        <w:jc w:val="center"/>
        <w:rPr>
          <w:rFonts w:ascii="Times New Roman" w:eastAsia="Times New Roman" w:hAnsi="Times New Roman" w:cs="Times New Roman"/>
          <w:b/>
          <w:sz w:val="28"/>
          <w:szCs w:val="28"/>
        </w:rPr>
      </w:pPr>
      <w:r w:rsidRPr="0089015D">
        <w:rPr>
          <w:rFonts w:ascii="Times New Roman" w:eastAsia="Times New Roman" w:hAnsi="Times New Roman" w:cs="Times New Roman"/>
          <w:b/>
          <w:sz w:val="28"/>
          <w:szCs w:val="28"/>
        </w:rPr>
        <w:t xml:space="preserve">OPTIMALISASI </w:t>
      </w:r>
      <w:r w:rsidRPr="0089015D">
        <w:rPr>
          <w:rFonts w:ascii="Times New Roman" w:eastAsia="Times New Roman" w:hAnsi="Times New Roman" w:cs="Times New Roman"/>
          <w:b/>
          <w:i/>
          <w:iCs/>
          <w:sz w:val="28"/>
          <w:szCs w:val="28"/>
        </w:rPr>
        <w:t>FINTECH</w:t>
      </w:r>
      <w:r w:rsidRPr="0089015D">
        <w:rPr>
          <w:rFonts w:ascii="Times New Roman" w:eastAsia="Times New Roman" w:hAnsi="Times New Roman" w:cs="Times New Roman"/>
          <w:b/>
          <w:sz w:val="28"/>
          <w:szCs w:val="28"/>
        </w:rPr>
        <w:t xml:space="preserve"> DALAM STRATEGI PENGEMBANGAN UMKM</w:t>
      </w:r>
    </w:p>
    <w:p w14:paraId="286F427F" w14:textId="77777777" w:rsidR="00834899" w:rsidRDefault="00834899">
      <w:pPr>
        <w:spacing w:after="0" w:line="240" w:lineRule="auto"/>
        <w:rPr>
          <w:rFonts w:ascii="Times New Roman" w:eastAsia="Times New Roman" w:hAnsi="Times New Roman" w:cs="Times New Roman"/>
          <w:b/>
          <w:sz w:val="24"/>
          <w:szCs w:val="24"/>
          <w:lang w:val="en-US"/>
        </w:rPr>
      </w:pPr>
    </w:p>
    <w:p w14:paraId="016ACFA4" w14:textId="77777777" w:rsidR="00F90D54" w:rsidRDefault="00F90D54">
      <w:pPr>
        <w:spacing w:after="0" w:line="240" w:lineRule="auto"/>
        <w:rPr>
          <w:rFonts w:ascii="Times New Roman" w:eastAsia="Times New Roman" w:hAnsi="Times New Roman" w:cs="Times New Roman"/>
          <w:b/>
          <w:sz w:val="24"/>
          <w:szCs w:val="24"/>
          <w:lang w:val="en-US"/>
        </w:rPr>
      </w:pPr>
    </w:p>
    <w:p w14:paraId="4600185D" w14:textId="6F72045A" w:rsidR="00024FA2" w:rsidRPr="001E3627" w:rsidRDefault="0089015D">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Vely Randyantini</w:t>
      </w:r>
      <w:r>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Ari Apriani</w:t>
      </w:r>
      <w:r w:rsidRPr="00F90D54">
        <w:rPr>
          <w:rFonts w:ascii="Times New Roman" w:eastAsia="Times New Roman" w:hAnsi="Times New Roman" w:cs="Times New Roman"/>
          <w:b/>
          <w:sz w:val="24"/>
          <w:szCs w:val="24"/>
          <w:vertAlign w:val="superscript"/>
          <w:lang w:val="en-US"/>
        </w:rPr>
        <w:t>2</w:t>
      </w:r>
      <w:r>
        <w:rPr>
          <w:rFonts w:ascii="Times New Roman" w:eastAsia="Times New Roman" w:hAnsi="Times New Roman" w:cs="Times New Roman"/>
          <w:b/>
          <w:sz w:val="24"/>
          <w:szCs w:val="24"/>
          <w:lang w:val="en-US"/>
        </w:rPr>
        <w:t xml:space="preserve">, </w:t>
      </w:r>
      <w:r w:rsidR="00F90D54">
        <w:rPr>
          <w:rFonts w:ascii="Times New Roman" w:eastAsia="Times New Roman" w:hAnsi="Times New Roman" w:cs="Times New Roman"/>
          <w:b/>
          <w:sz w:val="24"/>
          <w:szCs w:val="24"/>
          <w:lang w:val="en-US"/>
        </w:rPr>
        <w:t>Ika Puji Saputri</w:t>
      </w:r>
      <w:r>
        <w:rPr>
          <w:rFonts w:ascii="Times New Roman" w:eastAsia="Times New Roman" w:hAnsi="Times New Roman" w:cs="Times New Roman"/>
          <w:b/>
          <w:sz w:val="24"/>
          <w:szCs w:val="24"/>
          <w:vertAlign w:val="superscript"/>
          <w:lang w:val="en-US"/>
        </w:rPr>
        <w:t>3</w:t>
      </w:r>
      <w:r w:rsidR="001E3627">
        <w:rPr>
          <w:rFonts w:ascii="Times New Roman" w:eastAsia="Times New Roman" w:hAnsi="Times New Roman" w:cs="Times New Roman"/>
          <w:b/>
          <w:sz w:val="24"/>
          <w:szCs w:val="24"/>
          <w:lang w:val="en-US"/>
        </w:rPr>
        <w:t>, Siti Annisa Wahdiniawati</w:t>
      </w:r>
      <w:r w:rsidR="001E3627" w:rsidRPr="001E3627">
        <w:rPr>
          <w:rFonts w:ascii="Times New Roman" w:eastAsia="Times New Roman" w:hAnsi="Times New Roman" w:cs="Times New Roman"/>
          <w:b/>
          <w:sz w:val="24"/>
          <w:szCs w:val="24"/>
          <w:vertAlign w:val="superscript"/>
          <w:lang w:val="en-US"/>
        </w:rPr>
        <w:t>4</w:t>
      </w:r>
    </w:p>
    <w:p w14:paraId="0CB37D05" w14:textId="091D36FF" w:rsidR="00024FA2" w:rsidRPr="00C36BDB" w:rsidRDefault="00C37965">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vertAlign w:val="superscript"/>
        </w:rPr>
        <w:t>1</w:t>
      </w:r>
      <w:r w:rsidR="00834899">
        <w:rPr>
          <w:rFonts w:ascii="Times New Roman" w:eastAsia="Times New Roman" w:hAnsi="Times New Roman" w:cs="Times New Roman"/>
          <w:sz w:val="24"/>
          <w:szCs w:val="24"/>
          <w:vertAlign w:val="superscript"/>
        </w:rPr>
        <w:t>,2</w:t>
      </w:r>
      <w:r w:rsidR="00F90D54">
        <w:rPr>
          <w:rFonts w:ascii="Times New Roman" w:eastAsia="Times New Roman" w:hAnsi="Times New Roman" w:cs="Times New Roman"/>
          <w:sz w:val="24"/>
          <w:szCs w:val="24"/>
          <w:vertAlign w:val="superscript"/>
        </w:rPr>
        <w:t>,3</w:t>
      </w:r>
      <w:r w:rsidR="001E3627">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r w:rsidR="00C36BDB">
        <w:rPr>
          <w:rFonts w:ascii="Times New Roman" w:eastAsia="Times New Roman" w:hAnsi="Times New Roman" w:cs="Times New Roman"/>
          <w:sz w:val="24"/>
          <w:szCs w:val="24"/>
          <w:lang w:val="en-US"/>
        </w:rPr>
        <w:t>Universitas Dian Nusantara, Jakarta</w:t>
      </w:r>
      <w:r w:rsidR="00834899">
        <w:rPr>
          <w:rFonts w:ascii="Times New Roman" w:eastAsia="Times New Roman" w:hAnsi="Times New Roman" w:cs="Times New Roman"/>
          <w:sz w:val="24"/>
          <w:szCs w:val="24"/>
          <w:lang w:val="en-US"/>
        </w:rPr>
        <w:t>, Indonesia</w:t>
      </w:r>
    </w:p>
    <w:p w14:paraId="2DEC934A" w14:textId="77777777" w:rsidR="00024FA2" w:rsidRDefault="00024FA2">
      <w:pPr>
        <w:spacing w:after="0"/>
        <w:rPr>
          <w:rFonts w:ascii="Times New Roman" w:eastAsia="Times New Roman" w:hAnsi="Times New Roman" w:cs="Times New Roman"/>
          <w:sz w:val="24"/>
          <w:szCs w:val="24"/>
        </w:rPr>
      </w:pPr>
    </w:p>
    <w:p w14:paraId="62BE9D07" w14:textId="352AA9F1" w:rsidR="00024FA2" w:rsidRPr="00F90D54" w:rsidRDefault="00834899">
      <w:pPr>
        <w:spacing w:after="0" w:line="240" w:lineRule="auto"/>
        <w:rPr>
          <w:rFonts w:ascii="Times New Roman" w:eastAsia="Times New Roman" w:hAnsi="Times New Roman" w:cs="Times New Roman"/>
          <w:i/>
          <w:iCs/>
          <w:color w:val="0563C1"/>
          <w:sz w:val="20"/>
          <w:szCs w:val="20"/>
          <w:u w:val="single"/>
        </w:rPr>
      </w:pPr>
      <w:r w:rsidRPr="00F90D54">
        <w:rPr>
          <w:rFonts w:ascii="Times New Roman" w:eastAsia="Times New Roman" w:hAnsi="Times New Roman" w:cs="Times New Roman"/>
          <w:i/>
          <w:iCs/>
          <w:sz w:val="20"/>
          <w:szCs w:val="20"/>
        </w:rPr>
        <w:t>Corresponding author:</w:t>
      </w:r>
      <w:r w:rsidR="00C37965" w:rsidRPr="00F90D54">
        <w:rPr>
          <w:rFonts w:ascii="Times New Roman" w:eastAsia="Times New Roman" w:hAnsi="Times New Roman" w:cs="Times New Roman"/>
          <w:i/>
          <w:iCs/>
          <w:sz w:val="20"/>
          <w:szCs w:val="20"/>
        </w:rPr>
        <w:t xml:space="preserve"> </w:t>
      </w:r>
      <w:r w:rsidR="0089015D">
        <w:rPr>
          <w:rFonts w:ascii="Times New Roman" w:eastAsia="Times New Roman" w:hAnsi="Times New Roman" w:cs="Times New Roman"/>
          <w:i/>
          <w:iCs/>
          <w:sz w:val="20"/>
          <w:szCs w:val="20"/>
          <w:lang w:val="en-US"/>
        </w:rPr>
        <w:t>vely.randyantini</w:t>
      </w:r>
      <w:r w:rsidR="00C36BDB" w:rsidRPr="00F90D54">
        <w:rPr>
          <w:rFonts w:ascii="Times New Roman" w:eastAsia="Times New Roman" w:hAnsi="Times New Roman" w:cs="Times New Roman"/>
          <w:i/>
          <w:iCs/>
          <w:sz w:val="20"/>
          <w:szCs w:val="20"/>
          <w:lang w:val="en-US"/>
        </w:rPr>
        <w:t>@undira.ac.id</w:t>
      </w:r>
      <w:r w:rsidR="00C37965" w:rsidRPr="00F90D54">
        <w:rPr>
          <w:rFonts w:ascii="Times New Roman" w:eastAsia="Times New Roman" w:hAnsi="Times New Roman" w:cs="Times New Roman"/>
          <w:i/>
          <w:iCs/>
          <w:sz w:val="20"/>
          <w:szCs w:val="20"/>
        </w:rPr>
        <w:t xml:space="preserve"> </w:t>
      </w:r>
    </w:p>
    <w:tbl>
      <w:tblPr>
        <w:tblStyle w:val="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804"/>
      </w:tblGrid>
      <w:tr w:rsidR="00024FA2" w14:paraId="2DE26E58" w14:textId="77777777" w:rsidTr="00EA1BBF">
        <w:tc>
          <w:tcPr>
            <w:tcW w:w="2405" w:type="dxa"/>
          </w:tcPr>
          <w:p w14:paraId="651D65EB" w14:textId="094895D5" w:rsidR="00024FA2" w:rsidRDefault="00EA1BBF">
            <w:pPr>
              <w:jc w:val="center"/>
              <w:rPr>
                <w:rFonts w:ascii="Times New Roman" w:eastAsia="Times New Roman" w:hAnsi="Times New Roman" w:cs="Times New Roman"/>
                <w:b/>
                <w:sz w:val="24"/>
                <w:szCs w:val="24"/>
              </w:rPr>
            </w:pPr>
            <w:r>
              <w:rPr>
                <w:b/>
                <w:noProof/>
              </w:rPr>
              <w:drawing>
                <wp:anchor distT="0" distB="0" distL="114300" distR="114300" simplePos="0" relativeHeight="251658240" behindDoc="0" locked="0" layoutInCell="1" allowOverlap="1" wp14:anchorId="42CE61E0" wp14:editId="56A9B6D7">
                  <wp:simplePos x="0" y="0"/>
                  <wp:positionH relativeFrom="column">
                    <wp:posOffset>-33655</wp:posOffset>
                  </wp:positionH>
                  <wp:positionV relativeFrom="paragraph">
                    <wp:posOffset>69850</wp:posOffset>
                  </wp:positionV>
                  <wp:extent cx="1419225" cy="1343025"/>
                  <wp:effectExtent l="0" t="0" r="9525" b="9525"/>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419225" cy="1343025"/>
                          </a:xfrm>
                          <a:prstGeom prst="rect">
                            <a:avLst/>
                          </a:prstGeom>
                          <a:ln/>
                        </pic:spPr>
                      </pic:pic>
                    </a:graphicData>
                  </a:graphic>
                  <wp14:sizeRelH relativeFrom="margin">
                    <wp14:pctWidth>0</wp14:pctWidth>
                  </wp14:sizeRelH>
                  <wp14:sizeRelV relativeFrom="margin">
                    <wp14:pctHeight>0</wp14:pctHeight>
                  </wp14:sizeRelV>
                </wp:anchor>
              </w:drawing>
            </w:r>
          </w:p>
          <w:p w14:paraId="33DBC4AF" w14:textId="2EEB05C1" w:rsidR="00024FA2" w:rsidRDefault="00024FA2">
            <w:pPr>
              <w:jc w:val="center"/>
              <w:rPr>
                <w:rFonts w:ascii="Times New Roman" w:eastAsia="Times New Roman" w:hAnsi="Times New Roman" w:cs="Times New Roman"/>
                <w:b/>
                <w:sz w:val="24"/>
                <w:szCs w:val="24"/>
              </w:rPr>
            </w:pPr>
          </w:p>
          <w:p w14:paraId="1A811E98" w14:textId="77777777" w:rsidR="00EA1BBF" w:rsidRDefault="00EA1BBF">
            <w:pPr>
              <w:rPr>
                <w:rFonts w:ascii="Times New Roman" w:eastAsia="Times New Roman" w:hAnsi="Times New Roman" w:cs="Times New Roman"/>
                <w:sz w:val="20"/>
                <w:szCs w:val="20"/>
              </w:rPr>
            </w:pPr>
          </w:p>
          <w:p w14:paraId="43BB0FA6" w14:textId="3D72578C" w:rsidR="00EA1BBF" w:rsidRDefault="00EA1BBF">
            <w:pPr>
              <w:rPr>
                <w:rFonts w:ascii="Times New Roman" w:eastAsia="Times New Roman" w:hAnsi="Times New Roman" w:cs="Times New Roman"/>
                <w:sz w:val="20"/>
                <w:szCs w:val="20"/>
              </w:rPr>
            </w:pPr>
          </w:p>
          <w:p w14:paraId="0B884847" w14:textId="77777777" w:rsidR="00EA1BBF" w:rsidRDefault="00EA1BBF">
            <w:pPr>
              <w:rPr>
                <w:rFonts w:ascii="Times New Roman" w:eastAsia="Times New Roman" w:hAnsi="Times New Roman" w:cs="Times New Roman"/>
                <w:sz w:val="20"/>
                <w:szCs w:val="20"/>
              </w:rPr>
            </w:pPr>
          </w:p>
          <w:p w14:paraId="4F7E6AE4" w14:textId="77777777" w:rsidR="00EA1BBF" w:rsidRDefault="00EA1BBF">
            <w:pPr>
              <w:rPr>
                <w:rFonts w:ascii="Times New Roman" w:eastAsia="Times New Roman" w:hAnsi="Times New Roman" w:cs="Times New Roman"/>
                <w:sz w:val="20"/>
                <w:szCs w:val="20"/>
              </w:rPr>
            </w:pPr>
          </w:p>
          <w:p w14:paraId="48A13373" w14:textId="77777777" w:rsidR="00EA1BBF" w:rsidRDefault="00EA1BBF">
            <w:pPr>
              <w:rPr>
                <w:rFonts w:ascii="Times New Roman" w:eastAsia="Times New Roman" w:hAnsi="Times New Roman" w:cs="Times New Roman"/>
                <w:sz w:val="20"/>
                <w:szCs w:val="20"/>
              </w:rPr>
            </w:pPr>
          </w:p>
          <w:p w14:paraId="0439D620" w14:textId="77777777" w:rsidR="00EA1BBF" w:rsidRDefault="00EA1BBF">
            <w:pPr>
              <w:rPr>
                <w:rFonts w:ascii="Times New Roman" w:eastAsia="Times New Roman" w:hAnsi="Times New Roman" w:cs="Times New Roman"/>
                <w:sz w:val="20"/>
                <w:szCs w:val="20"/>
              </w:rPr>
            </w:pPr>
          </w:p>
          <w:p w14:paraId="354B7B89" w14:textId="77777777" w:rsidR="00EA1BBF" w:rsidRDefault="00EA1BBF">
            <w:pPr>
              <w:rPr>
                <w:rFonts w:ascii="Times New Roman" w:eastAsia="Times New Roman" w:hAnsi="Times New Roman" w:cs="Times New Roman"/>
                <w:sz w:val="20"/>
                <w:szCs w:val="20"/>
              </w:rPr>
            </w:pPr>
          </w:p>
          <w:p w14:paraId="405E521F" w14:textId="77777777" w:rsidR="00EA1BBF" w:rsidRDefault="00EA1BBF">
            <w:pPr>
              <w:rPr>
                <w:rFonts w:ascii="Times New Roman" w:eastAsia="Times New Roman" w:hAnsi="Times New Roman" w:cs="Times New Roman"/>
                <w:sz w:val="20"/>
                <w:szCs w:val="20"/>
              </w:rPr>
            </w:pPr>
          </w:p>
          <w:p w14:paraId="646835E8" w14:textId="77777777" w:rsidR="00EA1BBF" w:rsidRDefault="00EA1BBF">
            <w:pPr>
              <w:rPr>
                <w:rFonts w:ascii="Times New Roman" w:eastAsia="Times New Roman" w:hAnsi="Times New Roman" w:cs="Times New Roman"/>
                <w:sz w:val="20"/>
                <w:szCs w:val="20"/>
              </w:rPr>
            </w:pPr>
          </w:p>
          <w:p w14:paraId="11153F06" w14:textId="28DC3B7B" w:rsidR="00024FA2" w:rsidRPr="00834899" w:rsidRDefault="00C37965">
            <w:pPr>
              <w:rPr>
                <w:rFonts w:ascii="Times New Roman" w:eastAsia="Times New Roman" w:hAnsi="Times New Roman" w:cs="Times New Roman"/>
                <w:sz w:val="20"/>
                <w:szCs w:val="20"/>
              </w:rPr>
            </w:pPr>
            <w:r w:rsidRPr="00834899">
              <w:rPr>
                <w:rFonts w:ascii="Times New Roman" w:eastAsia="Times New Roman" w:hAnsi="Times New Roman" w:cs="Times New Roman"/>
                <w:sz w:val="20"/>
                <w:szCs w:val="20"/>
              </w:rPr>
              <w:t xml:space="preserve">Diterima        : </w:t>
            </w:r>
            <w:r w:rsidR="001A4E4D">
              <w:rPr>
                <w:rFonts w:ascii="Times New Roman" w:eastAsia="Times New Roman" w:hAnsi="Times New Roman" w:cs="Times New Roman"/>
                <w:sz w:val="20"/>
                <w:szCs w:val="20"/>
              </w:rPr>
              <w:t>20/05/2024</w:t>
            </w:r>
          </w:p>
          <w:p w14:paraId="771F8DA9" w14:textId="0A135671" w:rsidR="00024FA2" w:rsidRPr="00834899" w:rsidRDefault="00C37965">
            <w:pPr>
              <w:rPr>
                <w:rFonts w:ascii="Times New Roman" w:eastAsia="Times New Roman" w:hAnsi="Times New Roman" w:cs="Times New Roman"/>
                <w:sz w:val="20"/>
                <w:szCs w:val="20"/>
              </w:rPr>
            </w:pPr>
            <w:r w:rsidRPr="00834899">
              <w:rPr>
                <w:rFonts w:ascii="Times New Roman" w:eastAsia="Times New Roman" w:hAnsi="Times New Roman" w:cs="Times New Roman"/>
                <w:sz w:val="20"/>
                <w:szCs w:val="20"/>
              </w:rPr>
              <w:t xml:space="preserve">Direvisi         : </w:t>
            </w:r>
            <w:r w:rsidR="001A4E4D">
              <w:rPr>
                <w:rFonts w:ascii="Times New Roman" w:eastAsia="Times New Roman" w:hAnsi="Times New Roman" w:cs="Times New Roman"/>
                <w:sz w:val="20"/>
                <w:szCs w:val="20"/>
              </w:rPr>
              <w:t>19/12/2024</w:t>
            </w:r>
          </w:p>
          <w:p w14:paraId="108A8D59" w14:textId="4328ED75" w:rsidR="00024FA2" w:rsidRPr="00834899" w:rsidRDefault="00C37965">
            <w:pPr>
              <w:rPr>
                <w:rFonts w:ascii="Times New Roman" w:eastAsia="Times New Roman" w:hAnsi="Times New Roman" w:cs="Times New Roman"/>
                <w:sz w:val="20"/>
                <w:szCs w:val="20"/>
              </w:rPr>
            </w:pPr>
            <w:r w:rsidRPr="00834899">
              <w:rPr>
                <w:rFonts w:ascii="Times New Roman" w:eastAsia="Times New Roman" w:hAnsi="Times New Roman" w:cs="Times New Roman"/>
                <w:sz w:val="20"/>
                <w:szCs w:val="20"/>
              </w:rPr>
              <w:t xml:space="preserve">Dipublikasi   : </w:t>
            </w:r>
            <w:r w:rsidR="001A4E4D">
              <w:rPr>
                <w:rFonts w:ascii="Times New Roman" w:eastAsia="Times New Roman" w:hAnsi="Times New Roman" w:cs="Times New Roman"/>
                <w:sz w:val="20"/>
                <w:szCs w:val="20"/>
              </w:rPr>
              <w:t>11/01/2025</w:t>
            </w:r>
          </w:p>
          <w:p w14:paraId="2E5D5A09" w14:textId="4F65815F" w:rsidR="00024FA2" w:rsidRDefault="00024FA2">
            <w:pPr>
              <w:rPr>
                <w:rFonts w:ascii="Times New Roman" w:eastAsia="Times New Roman" w:hAnsi="Times New Roman" w:cs="Times New Roman"/>
                <w:sz w:val="24"/>
                <w:szCs w:val="24"/>
              </w:rPr>
            </w:pPr>
          </w:p>
        </w:tc>
        <w:tc>
          <w:tcPr>
            <w:tcW w:w="6804" w:type="dxa"/>
          </w:tcPr>
          <w:p w14:paraId="4CA71E0B" w14:textId="77777777" w:rsidR="0089015D" w:rsidRPr="0089015D" w:rsidRDefault="00EA1BBF" w:rsidP="0089015D">
            <w:pPr>
              <w:pBdr>
                <w:top w:val="nil"/>
                <w:left w:val="nil"/>
                <w:bottom w:val="nil"/>
                <w:right w:val="nil"/>
                <w:between w:val="nil"/>
              </w:pBdr>
              <w:ind w:right="-1"/>
              <w:jc w:val="both"/>
              <w:rPr>
                <w:rFonts w:ascii="Times New Roman" w:eastAsia="Times New Roman" w:hAnsi="Times New Roman" w:cs="Times New Roman"/>
                <w:sz w:val="20"/>
                <w:szCs w:val="20"/>
              </w:rPr>
            </w:pPr>
            <w:r w:rsidRPr="0089015D">
              <w:rPr>
                <w:rFonts w:ascii="Times New Roman" w:hAnsi="Times New Roman" w:cs="Times New Roman"/>
                <w:b/>
                <w:bCs/>
                <w:sz w:val="20"/>
                <w:szCs w:val="20"/>
                <w:shd w:val="clear" w:color="auto" w:fill="FFFFFF"/>
              </w:rPr>
              <w:t>Abstrak:</w:t>
            </w:r>
            <w:r w:rsidRPr="0089015D">
              <w:rPr>
                <w:rFonts w:ascii="Times New Roman" w:hAnsi="Times New Roman" w:cs="Times New Roman"/>
                <w:sz w:val="20"/>
                <w:szCs w:val="20"/>
                <w:shd w:val="clear" w:color="auto" w:fill="FFFFFF"/>
              </w:rPr>
              <w:t xml:space="preserve"> </w:t>
            </w:r>
            <w:r w:rsidR="0089015D" w:rsidRPr="0089015D">
              <w:rPr>
                <w:rFonts w:ascii="Times New Roman" w:eastAsia="Times New Roman" w:hAnsi="Times New Roman" w:cs="Times New Roman"/>
                <w:sz w:val="20"/>
                <w:szCs w:val="20"/>
              </w:rPr>
              <w:t>Proses transaksi dalam pemasaran digital sering kali memerlukan modal awal yang signifikan, seperti pengiriman barang melalui e-commerce yang menahan saldo penjualan pada rekening e-commerce hingga barang diterima pelanggan, serta pencairan saldo yang membutuhkan waktu. Hal ini menjadikan UMKM sulit bersaing dengan perusahaan besar yang memiliki modal yang lebih besar. Namun, penggunaan Financial Technology (Fintech) dapat menjadi solusi untuk mengatasi masalah ini. Pengabdian masyarakat ini bertujuan untuk mengoptimalkan peran Fintech dalam strategi pengembangan UMKM. Melalui pendekatan pengabdian masyarakat, penelitian ini akan mengeksplorasi dan memberikan pelatihan tentang berbagai platform Fintech yang dapat membantu para pelaku UMKM dalam meningkatkan akses modal, mempercepat proses transaksi, dan meminimalkan hambatan-hambatan keuangan yang ada. Workshop dan pelatihan langsung akan digunakan untuk memberikan pemahaman mendalam tentang penggunaan berbagai aplikasi Fintech, strategi pengelolaan keuangan yang efektif, serta cara memanfaatkan layanan-layanan Fintech dalam mendukung ekspansi bisnis UMKM. Diharapkan hasil dari kegiatan pengabdian masyarakat ini adalah peningkatan pemahaman dan keterampilan para pelaku UMKM dalam menggunakan Fintech sebagai alat untuk mengatasi kendala permodalan dan mempercepat pertumbuhan bisnis mereka. Dengan adopsi yang lebih baik terhadap teknologi keuangan ini, diharapkan UMKM dapat lebih kompetitif di pasar digital serta mampu memperluas jangkauan pasar mereka tanpa terkendala oleh keterbatasan modal.</w:t>
            </w:r>
          </w:p>
          <w:p w14:paraId="42386490" w14:textId="77777777" w:rsidR="0089015D" w:rsidRPr="0089015D" w:rsidRDefault="0089015D" w:rsidP="0089015D">
            <w:pPr>
              <w:pBdr>
                <w:top w:val="nil"/>
                <w:left w:val="nil"/>
                <w:bottom w:val="nil"/>
                <w:right w:val="nil"/>
                <w:between w:val="nil"/>
              </w:pBdr>
              <w:ind w:right="-1" w:firstLine="709"/>
              <w:jc w:val="both"/>
              <w:rPr>
                <w:rFonts w:ascii="Times New Roman" w:eastAsia="Times New Roman" w:hAnsi="Times New Roman" w:cs="Times New Roman"/>
                <w:sz w:val="12"/>
                <w:szCs w:val="12"/>
              </w:rPr>
            </w:pPr>
          </w:p>
          <w:p w14:paraId="0876B69E" w14:textId="28836019" w:rsidR="0089015D" w:rsidRPr="00947027" w:rsidRDefault="0089015D" w:rsidP="0089015D">
            <w:pPr>
              <w:pBdr>
                <w:top w:val="nil"/>
                <w:left w:val="nil"/>
                <w:bottom w:val="nil"/>
                <w:right w:val="nil"/>
                <w:between w:val="nil"/>
              </w:pBdr>
              <w:ind w:right="-1"/>
              <w:jc w:val="both"/>
              <w:rPr>
                <w:rFonts w:ascii="Times New Roman" w:hAnsi="Times New Roman" w:cs="Times New Roman"/>
                <w:sz w:val="20"/>
                <w:szCs w:val="20"/>
                <w:shd w:val="clear" w:color="auto" w:fill="FFFFFF"/>
              </w:rPr>
            </w:pPr>
            <w:r w:rsidRPr="0089015D">
              <w:rPr>
                <w:rFonts w:ascii="Times New Roman" w:hAnsi="Times New Roman" w:cs="Times New Roman"/>
                <w:b/>
                <w:bCs/>
                <w:sz w:val="20"/>
                <w:szCs w:val="20"/>
                <w:shd w:val="clear" w:color="auto" w:fill="FFFFFF"/>
              </w:rPr>
              <w:t>Kata kunci:</w:t>
            </w:r>
            <w:r w:rsidRPr="0089015D">
              <w:rPr>
                <w:rFonts w:ascii="Times New Roman" w:hAnsi="Times New Roman" w:cs="Times New Roman"/>
                <w:sz w:val="20"/>
                <w:szCs w:val="20"/>
                <w:shd w:val="clear" w:color="auto" w:fill="FFFFFF"/>
              </w:rPr>
              <w:t xml:space="preserve"> Digital; </w:t>
            </w:r>
            <w:r w:rsidR="00947027">
              <w:rPr>
                <w:rFonts w:ascii="Times New Roman" w:hAnsi="Times New Roman" w:cs="Times New Roman"/>
                <w:i/>
                <w:iCs/>
                <w:sz w:val="20"/>
                <w:szCs w:val="20"/>
                <w:shd w:val="clear" w:color="auto" w:fill="FFFFFF"/>
              </w:rPr>
              <w:t xml:space="preserve">Fintech, </w:t>
            </w:r>
            <w:r w:rsidR="00947027">
              <w:rPr>
                <w:rFonts w:ascii="Times New Roman" w:hAnsi="Times New Roman" w:cs="Times New Roman"/>
                <w:sz w:val="20"/>
                <w:szCs w:val="20"/>
                <w:shd w:val="clear" w:color="auto" w:fill="FFFFFF"/>
              </w:rPr>
              <w:t>Modal, UMKM</w:t>
            </w:r>
          </w:p>
          <w:p w14:paraId="07A3815B" w14:textId="4D4877C1" w:rsidR="00024FA2" w:rsidRPr="00EA1BBF" w:rsidRDefault="00024FA2">
            <w:pPr>
              <w:jc w:val="both"/>
              <w:rPr>
                <w:rFonts w:ascii="Times New Roman" w:eastAsia="Times New Roman" w:hAnsi="Times New Roman" w:cs="Times New Roman"/>
                <w:b/>
                <w:sz w:val="8"/>
                <w:szCs w:val="8"/>
              </w:rPr>
            </w:pPr>
          </w:p>
          <w:p w14:paraId="304CC2EE" w14:textId="77777777" w:rsidR="0089015D" w:rsidRPr="0089015D" w:rsidRDefault="00834899" w:rsidP="0089015D">
            <w:pPr>
              <w:jc w:val="both"/>
              <w:rPr>
                <w:rFonts w:ascii="Times New Roman" w:hAnsi="Times New Roman"/>
                <w:bCs/>
                <w:i/>
                <w:iCs/>
                <w:sz w:val="20"/>
                <w:szCs w:val="20"/>
              </w:rPr>
            </w:pPr>
            <w:r w:rsidRPr="0089015D">
              <w:rPr>
                <w:rFonts w:ascii="Times New Roman" w:eastAsia="Times New Roman" w:hAnsi="Times New Roman" w:cs="Times New Roman"/>
                <w:b/>
                <w:bCs/>
                <w:i/>
                <w:iCs/>
                <w:sz w:val="20"/>
                <w:szCs w:val="20"/>
                <w:lang w:val="en-ID"/>
              </w:rPr>
              <w:t>Abstract:</w:t>
            </w:r>
            <w:r w:rsidRPr="0089015D">
              <w:rPr>
                <w:rFonts w:ascii="Times New Roman" w:eastAsia="Times New Roman" w:hAnsi="Times New Roman" w:cs="Times New Roman"/>
                <w:i/>
                <w:iCs/>
                <w:sz w:val="20"/>
                <w:szCs w:val="20"/>
                <w:lang w:val="en-ID"/>
              </w:rPr>
              <w:t xml:space="preserve"> </w:t>
            </w:r>
            <w:r w:rsidR="0089015D" w:rsidRPr="0089015D">
              <w:rPr>
                <w:rFonts w:ascii="Times New Roman" w:hAnsi="Times New Roman"/>
                <w:bCs/>
                <w:i/>
                <w:iCs/>
                <w:sz w:val="20"/>
                <w:szCs w:val="20"/>
              </w:rPr>
              <w:t>The transaction process in digital marketing often requires significant initial capital, such as shipping goods through e-commerce that holds the sales balance in the e-commerce account until the goods are received by the customer, and disbursement of the balance that takes time. This makes it difficult for MSMEs to compete with large companies that have larger capital. However, the use of Financial Technology (Fintech) can be a solution to overcome this problem. This research aims to optimize the role of Fintech in the development strategy of MSMEs. Through a community service approach, this research will explore and provide training on various Fintech platforms that can assist MSME players in increasing access to capital, speeding up the transaction process, and minimizing existing financial barriers. Workshops and hands-on training will be used to provide an in-depth understanding of the use of various Fintech applications, effective financial management strategies, and how to utilize Fintech services in supporting MSME business expansion. The expected outcome of this community service activity is an increase in the understanding and skills of MSME players in using Fintech as a tool to overcome capital constraints and accelerate their business growth. With better adoption of this financial technology, it is expected that MSMEs can be more competitive in the digital market and able to expand their market reach without being constrained by capital limitations.</w:t>
            </w:r>
          </w:p>
          <w:p w14:paraId="0BDEF5B0" w14:textId="77777777" w:rsidR="0089015D" w:rsidRPr="0089015D" w:rsidRDefault="0089015D" w:rsidP="0089015D">
            <w:pPr>
              <w:ind w:firstLine="709"/>
              <w:jc w:val="both"/>
              <w:rPr>
                <w:rFonts w:ascii="Times New Roman" w:hAnsi="Times New Roman"/>
                <w:bCs/>
                <w:i/>
                <w:iCs/>
                <w:sz w:val="20"/>
                <w:szCs w:val="20"/>
              </w:rPr>
            </w:pPr>
          </w:p>
          <w:p w14:paraId="6A49D7A3" w14:textId="45252188" w:rsidR="00834899" w:rsidRPr="0089015D" w:rsidRDefault="0089015D" w:rsidP="0089015D">
            <w:pPr>
              <w:jc w:val="both"/>
              <w:rPr>
                <w:rFonts w:ascii="Times New Roman" w:hAnsi="Times New Roman"/>
                <w:bCs/>
                <w:i/>
                <w:iCs/>
                <w:sz w:val="24"/>
                <w:szCs w:val="24"/>
              </w:rPr>
            </w:pPr>
            <w:r w:rsidRPr="0089015D">
              <w:rPr>
                <w:rFonts w:ascii="Times New Roman" w:hAnsi="Times New Roman"/>
                <w:b/>
                <w:i/>
                <w:iCs/>
                <w:sz w:val="20"/>
                <w:szCs w:val="20"/>
              </w:rPr>
              <w:t>Keywords:</w:t>
            </w:r>
            <w:r w:rsidRPr="0089015D">
              <w:rPr>
                <w:rFonts w:ascii="Times New Roman" w:hAnsi="Times New Roman"/>
                <w:bCs/>
                <w:i/>
                <w:iCs/>
                <w:sz w:val="20"/>
                <w:szCs w:val="20"/>
              </w:rPr>
              <w:t xml:space="preserve"> Digital, Fintech, Capital, MSMEs</w:t>
            </w:r>
          </w:p>
        </w:tc>
      </w:tr>
    </w:tbl>
    <w:p w14:paraId="62AFEF8C" w14:textId="77777777" w:rsidR="00024FA2" w:rsidRDefault="00024FA2">
      <w:pPr>
        <w:spacing w:after="0"/>
        <w:jc w:val="both"/>
        <w:rPr>
          <w:rFonts w:ascii="Times New Roman" w:eastAsia="Times New Roman" w:hAnsi="Times New Roman" w:cs="Times New Roman"/>
          <w:sz w:val="24"/>
          <w:szCs w:val="24"/>
        </w:rPr>
      </w:pPr>
    </w:p>
    <w:p w14:paraId="0363F6A6" w14:textId="77777777" w:rsidR="00024FA2" w:rsidRDefault="00C37965" w:rsidP="00834899">
      <w:pPr>
        <w:pStyle w:val="Heading1"/>
        <w:numPr>
          <w:ilvl w:val="0"/>
          <w:numId w:val="0"/>
        </w:numPr>
        <w:spacing w:before="0" w:after="0"/>
        <w:rPr>
          <w:color w:val="003399"/>
          <w:sz w:val="24"/>
          <w:szCs w:val="24"/>
        </w:rPr>
      </w:pPr>
      <w:r>
        <w:rPr>
          <w:color w:val="003399"/>
          <w:sz w:val="24"/>
          <w:szCs w:val="24"/>
        </w:rPr>
        <w:lastRenderedPageBreak/>
        <w:t>PENDAHULUAN</w:t>
      </w:r>
    </w:p>
    <w:p w14:paraId="2E512144" w14:textId="77777777" w:rsidR="0089015D" w:rsidRPr="00872BA2" w:rsidRDefault="0089015D" w:rsidP="0089015D">
      <w:pPr>
        <w:pStyle w:val="ListParagraph"/>
        <w:pBdr>
          <w:top w:val="nil"/>
          <w:left w:val="nil"/>
          <w:bottom w:val="nil"/>
          <w:right w:val="nil"/>
          <w:between w:val="nil"/>
        </w:pBdr>
        <w:spacing w:after="0" w:line="276" w:lineRule="auto"/>
        <w:ind w:left="0" w:right="-1" w:firstLine="709"/>
        <w:rPr>
          <w:szCs w:val="24"/>
        </w:rPr>
      </w:pPr>
      <w:r w:rsidRPr="00872BA2">
        <w:rPr>
          <w:szCs w:val="24"/>
          <w:shd w:val="clear" w:color="auto" w:fill="FFFFFF"/>
        </w:rPr>
        <w:t xml:space="preserve">Kunci utama pendorong percepatan pemulihan ekonomi nasional bersumber dari Usaha Mikro Kecil dan Menengah (UMKM) digital yang produktif. Tahun 2018 jumlah UMKM di Indonesia mencapai 64,2 juta menurut data Kementerian Koperasi dan UKM. Ditargetkan sampai dengan 30% pada tahun 2024 rasio kredit diberikan kepada pelaku UMKM sesuai dengan instruksi Presiden Joko Widodo </w:t>
      </w:r>
      <w:r w:rsidRPr="00872BA2">
        <w:rPr>
          <w:szCs w:val="24"/>
          <w:shd w:val="clear" w:color="auto" w:fill="FFFFFF"/>
        </w:rPr>
        <w:fldChar w:fldCharType="begin" w:fldLock="1"/>
      </w:r>
      <w:r w:rsidRPr="00872BA2">
        <w:rPr>
          <w:szCs w:val="24"/>
          <w:shd w:val="clear" w:color="auto" w:fill="FFFFFF"/>
        </w:rPr>
        <w:instrText>ADDIN CSL_CITATION {"citationItems":[{"id":"ITEM-1","itemData":{"URL":"https://www.ekon.go.id/publikasi/detail/2922/pentingnya-kolaborasi-fintech-dan-umkm-dalam-mempercepat-pemulihan-ekonomi-nasional","author":[{"dropping-particle":"","family":"Ekon.go.id","given":"","non-dropping-particle":"","parse-names":false,"suffix":""}],"container-title":"Ekon.go.id","id":"ITEM-1","issued":{"date-parts":[["2021"]]},"title":"Pentingnya Kolaborasi Fintech dan UMKM dalam Mempercepat Pemulihan Ekonomi Nasional","type":"webpage"},"uris":["http://www.mendeley.com/documents/?uuid=d3af3d76-aaed-45ec-8840-9a6c27bb8713"]}],"mendeley":{"formattedCitation":"(Ekon.go.id, 2021)","plainTextFormattedCitation":"(Ekon.go.id, 2021)","previouslyFormattedCitation":"(Ekon.go.id, 2021)"},"properties":{"noteIndex":0},"schema":"https://github.com/citation-style-language/schema/raw/master/csl-citation.json"}</w:instrText>
      </w:r>
      <w:r w:rsidRPr="00872BA2">
        <w:rPr>
          <w:szCs w:val="24"/>
          <w:shd w:val="clear" w:color="auto" w:fill="FFFFFF"/>
        </w:rPr>
        <w:fldChar w:fldCharType="separate"/>
      </w:r>
      <w:r w:rsidRPr="00872BA2">
        <w:rPr>
          <w:noProof/>
          <w:szCs w:val="24"/>
          <w:shd w:val="clear" w:color="auto" w:fill="FFFFFF"/>
        </w:rPr>
        <w:t>(Ekon.go.id, 2021)</w:t>
      </w:r>
      <w:r w:rsidRPr="00872BA2">
        <w:rPr>
          <w:szCs w:val="24"/>
          <w:shd w:val="clear" w:color="auto" w:fill="FFFFFF"/>
        </w:rPr>
        <w:fldChar w:fldCharType="end"/>
      </w:r>
      <w:r w:rsidRPr="00872BA2">
        <w:rPr>
          <w:szCs w:val="24"/>
          <w:shd w:val="clear" w:color="auto" w:fill="FFFFFF"/>
        </w:rPr>
        <w:t xml:space="preserve">. Angka perdagangan digital di proyeksikan akan meningkat 33,2% sejak tahun 2020 menjadi Rp 337 triliun di tahun 2021 menurut Menteri </w:t>
      </w:r>
      <w:r w:rsidRPr="00872BA2">
        <w:rPr>
          <w:szCs w:val="24"/>
        </w:rPr>
        <w:t xml:space="preserve">Koordinator Bidang Perekonomian. Sedangkan untuk digital banking juga diperkirakan tumbuh Rp 32 triliun atau sekitar 19,1% di tahun 2021 </w:t>
      </w:r>
      <w:r w:rsidRPr="00872BA2">
        <w:rPr>
          <w:szCs w:val="24"/>
        </w:rPr>
        <w:fldChar w:fldCharType="begin" w:fldLock="1"/>
      </w:r>
      <w:r w:rsidRPr="00872BA2">
        <w:rPr>
          <w:szCs w:val="24"/>
        </w:rPr>
        <w:instrText>ADDIN CSL_CITATION {"citationItems":[{"id":"ITEM-1","itemData":{"URL":"https://www.ekon.go.id/publikasi/detail/2922/pentingnya-kolaborasi-fintech-dan-umkm-dalam-mempercepat-pemulihan-ekonomi-nasional","author":[{"dropping-particle":"","family":"Ekon.go.id","given":"","non-dropping-particle":"","parse-names":false,"suffix":""}],"container-title":"Ekon.go.id","id":"ITEM-1","issued":{"date-parts":[["2021"]]},"title":"Pentingnya Kolaborasi Fintech dan UMKM dalam Mempercepat Pemulihan Ekonomi Nasional","type":"webpage"},"uris":["http://www.mendeley.com/documents/?uuid=d3af3d76-aaed-45ec-8840-9a6c27bb8713"]}],"mendeley":{"formattedCitation":"(Ekon.go.id, 2021)","plainTextFormattedCitation":"(Ekon.go.id, 2021)","previouslyFormattedCitation":"(Ekon.go.id, 2021)"},"properties":{"noteIndex":0},"schema":"https://github.com/citation-style-language/schema/raw/master/csl-citation.json"}</w:instrText>
      </w:r>
      <w:r w:rsidRPr="00872BA2">
        <w:rPr>
          <w:szCs w:val="24"/>
        </w:rPr>
        <w:fldChar w:fldCharType="separate"/>
      </w:r>
      <w:r w:rsidRPr="00872BA2">
        <w:rPr>
          <w:noProof/>
          <w:szCs w:val="24"/>
        </w:rPr>
        <w:t>(Ekon.go.id, 2021)</w:t>
      </w:r>
      <w:r w:rsidRPr="00872BA2">
        <w:rPr>
          <w:szCs w:val="24"/>
        </w:rPr>
        <w:fldChar w:fldCharType="end"/>
      </w:r>
      <w:r w:rsidRPr="00872BA2">
        <w:rPr>
          <w:szCs w:val="24"/>
        </w:rPr>
        <w:t>.</w:t>
      </w:r>
    </w:p>
    <w:p w14:paraId="7975F748" w14:textId="77777777" w:rsidR="0089015D" w:rsidRDefault="0089015D" w:rsidP="0089015D">
      <w:pPr>
        <w:pStyle w:val="ListParagraph"/>
        <w:pBdr>
          <w:top w:val="nil"/>
          <w:left w:val="nil"/>
          <w:bottom w:val="nil"/>
          <w:right w:val="nil"/>
          <w:between w:val="nil"/>
        </w:pBdr>
        <w:spacing w:after="0" w:line="276" w:lineRule="auto"/>
        <w:ind w:left="0" w:right="-1" w:firstLine="709"/>
        <w:rPr>
          <w:szCs w:val="24"/>
        </w:rPr>
      </w:pPr>
      <w:r w:rsidRPr="00872BA2">
        <w:rPr>
          <w:szCs w:val="24"/>
        </w:rPr>
        <w:t xml:space="preserve">Saat ini banyak </w:t>
      </w:r>
      <w:r w:rsidRPr="00872BA2">
        <w:rPr>
          <w:i/>
          <w:iCs/>
          <w:szCs w:val="24"/>
        </w:rPr>
        <w:t xml:space="preserve">start up </w:t>
      </w:r>
      <w:r w:rsidRPr="00872BA2">
        <w:rPr>
          <w:szCs w:val="24"/>
        </w:rPr>
        <w:t xml:space="preserve">di bidang keuangan yang memberikan masyarakat layanan keuangan. Sektor keuangan telah memanfaatkan teknologi untuk perkembangannya. Di era digital ini industri keuangan tumbuh pesat, yang mana gabungan antara keuangan dan teknologi sering disebut </w:t>
      </w:r>
      <w:r w:rsidRPr="00872BA2">
        <w:rPr>
          <w:i/>
          <w:iCs/>
          <w:szCs w:val="24"/>
        </w:rPr>
        <w:t xml:space="preserve">fintech. </w:t>
      </w:r>
      <w:r w:rsidRPr="00872BA2">
        <w:rPr>
          <w:szCs w:val="24"/>
        </w:rPr>
        <w:t xml:space="preserve">Dengan adanya </w:t>
      </w:r>
      <w:r w:rsidRPr="00872BA2">
        <w:rPr>
          <w:i/>
          <w:iCs/>
          <w:szCs w:val="24"/>
        </w:rPr>
        <w:t xml:space="preserve">fintech </w:t>
      </w:r>
      <w:r w:rsidRPr="00872BA2">
        <w:rPr>
          <w:szCs w:val="24"/>
        </w:rPr>
        <w:t xml:space="preserve">diharapkan mampu mensejahterakan masyarakat </w:t>
      </w:r>
      <w:r w:rsidRPr="00872BA2">
        <w:rPr>
          <w:szCs w:val="24"/>
        </w:rPr>
        <w:fldChar w:fldCharType="begin" w:fldLock="1"/>
      </w:r>
      <w:r>
        <w:rPr>
          <w:szCs w:val="24"/>
        </w:rPr>
        <w:instrText>ADDIN CSL_CITATION {"citationItems":[{"id":"ITEM-1","itemData":{"DOI":"https://doi.org/10.36778/jesya.v3i1.132","author":[{"dropping-particle":"","family":"Winarto","given":"Wahid Wachyu Adi","non-dropping-particle":"","parse-names":false,"suffix":""}],"container-title":"JESYA: Jurnal Ekonomi &amp; Ekonomi Syariah","id":"ITEM-1","issue":"1","issued":{"date-parts":[["2020"]]},"title":"Peran Fintech dalam Usaha Mikro Kecil dan Menengah (UMKM)","type":"article-journal","volume":"3"},"uris":["http://www.mendeley.com/documents/?uuid=3fca95c8-ef46-4b06-939e-8441ecdf061a"]}],"mendeley":{"formattedCitation":"(Winarto, 2020)","plainTextFormattedCitation":"(Winarto, 2020)","previouslyFormattedCitation":"(Winarto, 2020)"},"properties":{"noteIndex":0},"schema":"https://github.com/citation-style-language/schema/raw/master/csl-citation.json"}</w:instrText>
      </w:r>
      <w:r w:rsidRPr="00872BA2">
        <w:rPr>
          <w:szCs w:val="24"/>
        </w:rPr>
        <w:fldChar w:fldCharType="separate"/>
      </w:r>
      <w:r w:rsidRPr="00872BA2">
        <w:rPr>
          <w:noProof/>
          <w:szCs w:val="24"/>
        </w:rPr>
        <w:t>(Winarto, 2020)</w:t>
      </w:r>
      <w:r w:rsidRPr="00872BA2">
        <w:rPr>
          <w:szCs w:val="24"/>
        </w:rPr>
        <w:fldChar w:fldCharType="end"/>
      </w:r>
      <w:r w:rsidRPr="00872BA2">
        <w:rPr>
          <w:szCs w:val="24"/>
        </w:rPr>
        <w:t>.</w:t>
      </w:r>
    </w:p>
    <w:p w14:paraId="3D9C6D3B" w14:textId="77777777" w:rsidR="0089015D" w:rsidRPr="00872BA2" w:rsidRDefault="0089015D" w:rsidP="0089015D">
      <w:pPr>
        <w:pStyle w:val="ListParagraph"/>
        <w:pBdr>
          <w:top w:val="nil"/>
          <w:left w:val="nil"/>
          <w:bottom w:val="nil"/>
          <w:right w:val="nil"/>
          <w:between w:val="nil"/>
        </w:pBdr>
        <w:spacing w:after="0" w:line="276" w:lineRule="auto"/>
        <w:ind w:left="0" w:right="-1" w:firstLine="709"/>
        <w:rPr>
          <w:szCs w:val="24"/>
        </w:rPr>
      </w:pPr>
      <w:r w:rsidRPr="00872BA2">
        <w:rPr>
          <w:szCs w:val="24"/>
        </w:rPr>
        <w:t xml:space="preserve">Transaksi untuk mempermudah penggunanya dalam bertransaksi dengan menggunakan </w:t>
      </w:r>
      <w:r w:rsidRPr="00872BA2">
        <w:rPr>
          <w:i/>
          <w:iCs/>
          <w:szCs w:val="24"/>
        </w:rPr>
        <w:t xml:space="preserve">fintech payment gateway. E-commerce </w:t>
      </w:r>
      <w:r w:rsidRPr="00872BA2">
        <w:rPr>
          <w:szCs w:val="24"/>
        </w:rPr>
        <w:t xml:space="preserve">biasa menggunakan </w:t>
      </w:r>
      <w:r w:rsidRPr="00872BA2">
        <w:rPr>
          <w:i/>
          <w:iCs/>
          <w:szCs w:val="24"/>
        </w:rPr>
        <w:t>payment gateway</w:t>
      </w:r>
      <w:r w:rsidRPr="00872BA2">
        <w:rPr>
          <w:szCs w:val="24"/>
        </w:rPr>
        <w:t xml:space="preserve"> yang akan memberikan persetujuan untuk pembayarannya secara online. Upaya UMKM dalam mengembangkan bisnisnya salah satunya adalah mempermudah transaksi pembayaran secara online atau menerima non tunai. Memberikan kemudahan dalam transaksi membuat pelaku UMKM akan memperoleh keuntungan. UMKM hanya menggunakan </w:t>
      </w:r>
      <w:r w:rsidRPr="00872BA2">
        <w:rPr>
          <w:i/>
          <w:iCs/>
          <w:szCs w:val="24"/>
        </w:rPr>
        <w:t xml:space="preserve">fintech </w:t>
      </w:r>
      <w:r w:rsidRPr="00872BA2">
        <w:rPr>
          <w:szCs w:val="24"/>
        </w:rPr>
        <w:t xml:space="preserve">saja sudah memberikan kemudahan untuk pelanggannya dalam melakukan pembayaran </w:t>
      </w:r>
      <w:r w:rsidRPr="00872BA2">
        <w:rPr>
          <w:szCs w:val="24"/>
        </w:rPr>
        <w:fldChar w:fldCharType="begin" w:fldLock="1"/>
      </w:r>
      <w:r w:rsidRPr="00872BA2">
        <w:rPr>
          <w:szCs w:val="24"/>
        </w:rPr>
        <w:instrText>ADDIN CSL_CITATION {"citationItems":[{"id":"ITEM-1","itemData":{"author":[{"dropping-particle":"","family":"Khafidloh","given":"Suciliya Nor","non-dropping-particle":"","parse-names":false,"suffix":""},{"dropping-particle":"","family":"Hermuningsih","given":"Sri","non-dropping-particle":"","parse-names":false,"suffix":""},{"dropping-particle":"","family":"Maulida","given":"Alfiatul","non-dropping-particle":"","parse-names":false,"suffix":""}],"container-title":"INOVATOR: Jurnal Manajemen","id":"ITEM-1","issue":"2","issued":{"date-parts":[["2021"]]},"page":"93-99","title":"Peran Fintech Terhadap Perkembangan UMKM di Yogyakarta","type":"article-journal","volume":"10"},"uris":["http://www.mendeley.com/documents/?uuid=af3a92fa-58d3-441e-941d-ca2acc7f8a95"]}],"mendeley":{"formattedCitation":"(Khafidloh et al., 2021)","plainTextFormattedCitation":"(Khafidloh et al., 2021)","previouslyFormattedCitation":"(Khafidloh et al., 2021)"},"properties":{"noteIndex":0},"schema":"https://github.com/citation-style-language/schema/raw/master/csl-citation.json"}</w:instrText>
      </w:r>
      <w:r w:rsidRPr="00872BA2">
        <w:rPr>
          <w:szCs w:val="24"/>
        </w:rPr>
        <w:fldChar w:fldCharType="separate"/>
      </w:r>
      <w:r w:rsidRPr="00872BA2">
        <w:rPr>
          <w:noProof/>
          <w:szCs w:val="24"/>
        </w:rPr>
        <w:t>(Khafidloh et al., 2021)</w:t>
      </w:r>
      <w:r w:rsidRPr="00872BA2">
        <w:rPr>
          <w:szCs w:val="24"/>
        </w:rPr>
        <w:fldChar w:fldCharType="end"/>
      </w:r>
      <w:r w:rsidRPr="00872BA2">
        <w:rPr>
          <w:szCs w:val="24"/>
        </w:rPr>
        <w:t>.</w:t>
      </w:r>
    </w:p>
    <w:p w14:paraId="351755D0" w14:textId="77777777" w:rsidR="0089015D" w:rsidRDefault="0089015D" w:rsidP="0089015D">
      <w:pPr>
        <w:pStyle w:val="ListParagraph"/>
        <w:pBdr>
          <w:top w:val="nil"/>
          <w:left w:val="nil"/>
          <w:bottom w:val="nil"/>
          <w:right w:val="nil"/>
          <w:between w:val="nil"/>
        </w:pBdr>
        <w:spacing w:after="0" w:line="276" w:lineRule="auto"/>
        <w:ind w:left="0" w:right="-1" w:firstLine="709"/>
        <w:rPr>
          <w:szCs w:val="24"/>
        </w:rPr>
      </w:pPr>
      <w:r w:rsidRPr="00872BA2">
        <w:rPr>
          <w:szCs w:val="24"/>
        </w:rPr>
        <w:t xml:space="preserve">Implementasi nyatanya UMKM di Indonesia mengalami beberaoa kendala untuk memperoleh fasilitas kredit, hal ini dikarenakan kurangnya pengenalan terhadap profil UMKM dan belum memenuhinya syarat manajemen resiko kredit. Oleh sebab itu </w:t>
      </w:r>
      <w:r w:rsidRPr="00872BA2">
        <w:rPr>
          <w:i/>
          <w:iCs/>
          <w:szCs w:val="24"/>
        </w:rPr>
        <w:t xml:space="preserve">fintech </w:t>
      </w:r>
      <w:r w:rsidRPr="00872BA2">
        <w:rPr>
          <w:szCs w:val="24"/>
        </w:rPr>
        <w:t xml:space="preserve">menjadi solusi untuk UMKM yang ingin memperoleh pendanaan </w:t>
      </w:r>
      <w:r w:rsidRPr="00872BA2">
        <w:rPr>
          <w:szCs w:val="24"/>
        </w:rPr>
        <w:fldChar w:fldCharType="begin" w:fldLock="1"/>
      </w:r>
      <w:r w:rsidRPr="00872BA2">
        <w:rPr>
          <w:szCs w:val="24"/>
        </w:rPr>
        <w:instrText>ADDIN CSL_CITATION {"citationItems":[{"id":"ITEM-1","itemData":{"URL":"https://www.ekon.go.id/publikasi/detail/2922/pentingnya-kolaborasi-fintech-dan-umkm-dalam-mempercepat-pemulihan-ekonomi-nasional","author":[{"dropping-particle":"","family":"Ekon.go.id","given":"","non-dropping-particle":"","parse-names":false,"suffix":""}],"container-title":"Ekon.go.id","id":"ITEM-1","issued":{"date-parts":[["2021"]]},"title":"Pentingnya Kolaborasi Fintech dan UMKM dalam Mempercepat Pemulihan Ekonomi Nasional","type":"webpage"},"uris":["http://www.mendeley.com/documents/?uuid=d3af3d76-aaed-45ec-8840-9a6c27bb8713"]}],"mendeley":{"formattedCitation":"(Ekon.go.id, 2021)","plainTextFormattedCitation":"(Ekon.go.id, 2021)","previouslyFormattedCitation":"(Ekon.go.id, 2021)"},"properties":{"noteIndex":0},"schema":"https://github.com/citation-style-language/schema/raw/master/csl-citation.json"}</w:instrText>
      </w:r>
      <w:r w:rsidRPr="00872BA2">
        <w:rPr>
          <w:szCs w:val="24"/>
        </w:rPr>
        <w:fldChar w:fldCharType="separate"/>
      </w:r>
      <w:r w:rsidRPr="00872BA2">
        <w:rPr>
          <w:noProof/>
          <w:szCs w:val="24"/>
        </w:rPr>
        <w:t>(Ekon.go.id, 2021)</w:t>
      </w:r>
      <w:r w:rsidRPr="00872BA2">
        <w:rPr>
          <w:szCs w:val="24"/>
        </w:rPr>
        <w:fldChar w:fldCharType="end"/>
      </w:r>
      <w:r w:rsidRPr="00872BA2">
        <w:rPr>
          <w:szCs w:val="24"/>
        </w:rPr>
        <w:t xml:space="preserve">. Teknologi dalam bidang keuangan salah satunya adalah </w:t>
      </w:r>
      <w:r w:rsidRPr="00872BA2">
        <w:rPr>
          <w:i/>
          <w:iCs/>
          <w:szCs w:val="24"/>
        </w:rPr>
        <w:t xml:space="preserve">fintech. </w:t>
      </w:r>
      <w:r w:rsidRPr="00872BA2">
        <w:rPr>
          <w:szCs w:val="24"/>
        </w:rPr>
        <w:t xml:space="preserve">Manfaat </w:t>
      </w:r>
      <w:r w:rsidRPr="00872BA2">
        <w:rPr>
          <w:i/>
          <w:iCs/>
          <w:szCs w:val="24"/>
        </w:rPr>
        <w:t xml:space="preserve">fintech </w:t>
      </w:r>
      <w:r w:rsidRPr="00872BA2">
        <w:rPr>
          <w:szCs w:val="24"/>
        </w:rPr>
        <w:t xml:space="preserve">untuk kegiatan bisnis salah satunya mempermudah transaksi dan mendapatkan pinjaman online </w:t>
      </w:r>
      <w:r w:rsidRPr="00872BA2">
        <w:rPr>
          <w:szCs w:val="24"/>
        </w:rPr>
        <w:fldChar w:fldCharType="begin" w:fldLock="1"/>
      </w:r>
      <w:r w:rsidRPr="00872BA2">
        <w:rPr>
          <w:szCs w:val="24"/>
        </w:rPr>
        <w:instrText>ADDIN CSL_CITATION {"citationItems":[{"id":"ITEM-1","itemData":{"author":[{"dropping-particle":"","family":"Khafidloh","given":"Suciliya Nor","non-dropping-particle":"","parse-names":false,"suffix":""},{"dropping-particle":"","family":"Hermuningsih","given":"Sri","non-dropping-particle":"","parse-names":false,"suffix":""},{"dropping-particle":"","family":"Maulida","given":"Alfiatul","non-dropping-particle":"","parse-names":false,"suffix":""}],"container-title":"INOVATOR: Jurnal Manajemen","id":"ITEM-1","issue":"2","issued":{"date-parts":[["2021"]]},"page":"93-99","title":"Peran Fintech Terhadap Perkembangan UMKM di Yogyakarta","type":"article-journal","volume":"10"},"uris":["http://www.mendeley.com/documents/?uuid=af3a92fa-58d3-441e-941d-ca2acc7f8a95"]}],"mendeley":{"formattedCitation":"(Khafidloh et al., 2021)","plainTextFormattedCitation":"(Khafidloh et al., 2021)","previouslyFormattedCitation":"(Khafidloh et al., 2021)"},"properties":{"noteIndex":0},"schema":"https://github.com/citation-style-language/schema/raw/master/csl-citation.json"}</w:instrText>
      </w:r>
      <w:r w:rsidRPr="00872BA2">
        <w:rPr>
          <w:szCs w:val="24"/>
        </w:rPr>
        <w:fldChar w:fldCharType="separate"/>
      </w:r>
      <w:r w:rsidRPr="00872BA2">
        <w:rPr>
          <w:noProof/>
          <w:szCs w:val="24"/>
        </w:rPr>
        <w:t>(Khafidloh et al., 2021)</w:t>
      </w:r>
      <w:r w:rsidRPr="00872BA2">
        <w:rPr>
          <w:szCs w:val="24"/>
        </w:rPr>
        <w:fldChar w:fldCharType="end"/>
      </w:r>
      <w:r w:rsidRPr="00872BA2">
        <w:rPr>
          <w:szCs w:val="24"/>
        </w:rPr>
        <w:t>.</w:t>
      </w:r>
    </w:p>
    <w:p w14:paraId="5B43DD2F" w14:textId="77777777" w:rsidR="0089015D" w:rsidRPr="00407553" w:rsidRDefault="0089015D" w:rsidP="0089015D">
      <w:pPr>
        <w:pStyle w:val="ListParagraph"/>
        <w:pBdr>
          <w:top w:val="nil"/>
          <w:left w:val="nil"/>
          <w:bottom w:val="nil"/>
          <w:right w:val="nil"/>
          <w:between w:val="nil"/>
        </w:pBdr>
        <w:spacing w:after="0" w:line="276" w:lineRule="auto"/>
        <w:ind w:left="0" w:right="-1" w:firstLine="709"/>
        <w:rPr>
          <w:szCs w:val="24"/>
        </w:rPr>
      </w:pPr>
      <w:r>
        <w:rPr>
          <w:szCs w:val="24"/>
        </w:rPr>
        <w:t xml:space="preserve">UMKM mendapatkan kesulitan dalam keuangan dan mendapatkan modal </w:t>
      </w:r>
      <w:r>
        <w:rPr>
          <w:szCs w:val="24"/>
        </w:rPr>
        <w:fldChar w:fldCharType="begin" w:fldLock="1"/>
      </w:r>
      <w:r>
        <w:rPr>
          <w:szCs w:val="24"/>
        </w:rPr>
        <w:instrText>ADDIN CSL_CITATION {"citationItems":[{"id":"ITEM-1","itemData":{"author":[{"dropping-particle":"","family":"Masruil","given":"Putri Intani Aisa","non-dropping-particle":"","parse-names":false,"suffix":""},{"dropping-particle":"","family":"Salsabila","given":"Fira Talitha","non-dropping-particle":"","parse-names":false,"suffix":""},{"dropping-particle":"","family":"Fitrianto","given":"Achmad Room","non-dropping-particle":"","parse-names":false,"suffix":""}],"container-title":"Jimek: JurnalIlmiahMahasiswa Ekonomi","id":"ITEM-1","issue":"1","issued":{"date-parts":[["2022"]]},"title":"Peran Fintechdalam Perkembangan UMKM Guna Mendorong Pemulihan Ekonomi","type":"article-journal","volume":"5"},"uris":["http://www.mendeley.com/documents/?uuid=066d21d9-1252-46e6-a57f-9f27e96388bc"]}],"mendeley":{"formattedCitation":"(Masruil et al., 2022)","plainTextFormattedCitation":"(Masruil et al., 2022)","previouslyFormattedCitation":"(Masruil et al., 2022)"},"properties":{"noteIndex":0},"schema":"https://github.com/citation-style-language/schema/raw/master/csl-citation.json"}</w:instrText>
      </w:r>
      <w:r>
        <w:rPr>
          <w:szCs w:val="24"/>
        </w:rPr>
        <w:fldChar w:fldCharType="separate"/>
      </w:r>
      <w:r w:rsidRPr="002D6E76">
        <w:rPr>
          <w:noProof/>
          <w:szCs w:val="24"/>
        </w:rPr>
        <w:t>(Masruil et al., 2022)</w:t>
      </w:r>
      <w:r>
        <w:rPr>
          <w:szCs w:val="24"/>
        </w:rPr>
        <w:fldChar w:fldCharType="end"/>
      </w:r>
      <w:r>
        <w:rPr>
          <w:szCs w:val="24"/>
        </w:rPr>
        <w:t xml:space="preserve">. Meningkatnya pungguna digital untuk kegiatan bisnis menjadikan </w:t>
      </w:r>
      <w:r>
        <w:rPr>
          <w:i/>
          <w:iCs/>
          <w:szCs w:val="24"/>
        </w:rPr>
        <w:t xml:space="preserve">fintech </w:t>
      </w:r>
      <w:r>
        <w:rPr>
          <w:szCs w:val="24"/>
        </w:rPr>
        <w:t xml:space="preserve">besar di Indonesia Hadirnya fintech diharapkan mampu menjadi solusi pada UMKM dalam pemasaran di bidang pemasaran. keuangan serta permodalan </w:t>
      </w:r>
      <w:r>
        <w:rPr>
          <w:szCs w:val="24"/>
        </w:rPr>
        <w:fldChar w:fldCharType="begin" w:fldLock="1"/>
      </w:r>
      <w:r>
        <w:rPr>
          <w:szCs w:val="24"/>
        </w:rPr>
        <w:instrText>ADDIN CSL_CITATION {"citationItems":[{"id":"ITEM-1","itemData":{"DOI":"10.29259/jscs.v1i2.16","author":[{"dropping-particle":"","family":"Andaiyani","given":"Sri","non-dropping-particle":"","parse-names":false,"suffix":""},{"dropping-particle":"","family":"Yunisvita","given":"Yunisvita","non-dropping-particle":"","parse-names":false,"suffix":""},{"dropping-particle":"","family":"Tarmizi","given":"Nurlina","non-dropping-particle":"","parse-names":false,"suffix":""}],"container-title":"Sricommerce: Journal of Sriwijaya Community Services","id":"ITEM-1","issued":{"date-parts":[["2020"]]},"title":"Peran Financial Technology sebagai Alternatif Permodalan bagi UMKM di Desa Kerinjing, Kabupaten Ogan Ilir","type":"article-journal"},"uris":["http://www.mendeley.com/documents/?uuid=93f7d7f0-8191-4cbc-9aeb-a196d1a3f416"]},{"id":"ITEM-2","itemData":{"author":[{"dropping-particle":"","family":"Masruil","given":"Putri Intani Aisa","non-dropping-particle":"","parse-names":false,"suffix":""},{"dropping-particle":"","family":"Salsabila","given":"Fira Talitha","non-dropping-particle":"","parse-names":false,"suffix":""},{"dropping-particle":"","family":"Fitrianto","given":"Achmad Room","non-dropping-particle":"","parse-names":false,"suffix":""}],"container-title":"Jimek: JurnalIlmiahMahasiswa Ekonomi","id":"ITEM-2","issue":"1","issued":{"date-parts":[["2022"]]},"title":"Peran Fintechdalam Perkembangan UMKM Guna Mendorong Pemulihan Ekonomi","type":"article-journal","volume":"5"},"uris":["http://www.mendeley.com/documents/?uuid=066d21d9-1252-46e6-a57f-9f27e96388bc"]}],"mendeley":{"formattedCitation":"(Andaiyani et al., 2020; Masruil et al., 2022)","plainTextFormattedCitation":"(Andaiyani et al., 2020; Masruil et al., 2022)","previouslyFormattedCitation":"(Andaiyani et al., 2020; Masruil et al., 2022)"},"properties":{"noteIndex":0},"schema":"https://github.com/citation-style-language/schema/raw/master/csl-citation.json"}</w:instrText>
      </w:r>
      <w:r>
        <w:rPr>
          <w:szCs w:val="24"/>
        </w:rPr>
        <w:fldChar w:fldCharType="separate"/>
      </w:r>
      <w:r w:rsidRPr="00407553">
        <w:rPr>
          <w:noProof/>
          <w:szCs w:val="24"/>
        </w:rPr>
        <w:t>(Andaiyani et al., 2020; Masruil et al., 2022)</w:t>
      </w:r>
      <w:r>
        <w:rPr>
          <w:szCs w:val="24"/>
        </w:rPr>
        <w:fldChar w:fldCharType="end"/>
      </w:r>
      <w:r>
        <w:rPr>
          <w:szCs w:val="24"/>
        </w:rPr>
        <w:t xml:space="preserve">. </w:t>
      </w:r>
      <w:r>
        <w:rPr>
          <w:i/>
          <w:iCs/>
          <w:szCs w:val="24"/>
        </w:rPr>
        <w:t xml:space="preserve">Fintech </w:t>
      </w:r>
      <w:r>
        <w:rPr>
          <w:szCs w:val="24"/>
        </w:rPr>
        <w:t xml:space="preserve">dapat membantu para pelaku UMKM yang berada jauh dari pusat kota untuk mengatasi permasalah permodalan </w:t>
      </w:r>
      <w:r>
        <w:rPr>
          <w:szCs w:val="24"/>
        </w:rPr>
        <w:fldChar w:fldCharType="begin" w:fldLock="1"/>
      </w:r>
      <w:r>
        <w:rPr>
          <w:szCs w:val="24"/>
        </w:rPr>
        <w:instrText>ADDIN CSL_CITATION {"citationItems":[{"id":"ITEM-1","itemData":{"DOI":"10.29259/jscs.v1i2.16","author":[{"dropping-particle":"","family":"Andaiyani","given":"Sri","non-dropping-particle":"","parse-names":false,"suffix":""},{"dropping-particle":"","family":"Yunisvita","given":"Yunisvita","non-dropping-particle":"","parse-names":false,"suffix":""},{"dropping-particle":"","family":"Tarmizi","given":"Nurlina","non-dropping-particle":"","parse-names":false,"suffix":""}],"container-title":"Sricommerce: Journal of Sriwijaya Community Services","id":"ITEM-1","issued":{"date-parts":[["2020"]]},"title":"Peran Financial Technology sebagai Alternatif Permodalan bagi UMKM di Desa Kerinjing, Kabupaten Ogan Ilir","type":"article-journal"},"uris":["http://www.mendeley.com/documents/?uuid=93f7d7f0-8191-4cbc-9aeb-a196d1a3f416"]}],"mendeley":{"formattedCitation":"(Andaiyani et al., 2020)","plainTextFormattedCitation":"(Andaiyani et al., 2020)","previouslyFormattedCitation":"(Andaiyani et al., 2020)"},"properties":{"noteIndex":0},"schema":"https://github.com/citation-style-language/schema/raw/master/csl-citation.json"}</w:instrText>
      </w:r>
      <w:r>
        <w:rPr>
          <w:szCs w:val="24"/>
        </w:rPr>
        <w:fldChar w:fldCharType="separate"/>
      </w:r>
      <w:r w:rsidRPr="00407553">
        <w:rPr>
          <w:noProof/>
          <w:szCs w:val="24"/>
        </w:rPr>
        <w:t>(Andaiyani et al., 2020)</w:t>
      </w:r>
      <w:r>
        <w:rPr>
          <w:szCs w:val="24"/>
        </w:rPr>
        <w:fldChar w:fldCharType="end"/>
      </w:r>
      <w:r>
        <w:rPr>
          <w:szCs w:val="24"/>
        </w:rPr>
        <w:t>.</w:t>
      </w:r>
    </w:p>
    <w:p w14:paraId="55893EFF" w14:textId="77777777" w:rsidR="0089015D" w:rsidRDefault="0089015D" w:rsidP="0089015D">
      <w:pPr>
        <w:pStyle w:val="ListParagraph"/>
        <w:pBdr>
          <w:top w:val="nil"/>
          <w:left w:val="nil"/>
          <w:bottom w:val="nil"/>
          <w:right w:val="nil"/>
          <w:between w:val="nil"/>
        </w:pBdr>
        <w:spacing w:after="0" w:line="276" w:lineRule="auto"/>
        <w:ind w:left="0" w:right="-1" w:firstLine="709"/>
        <w:rPr>
          <w:szCs w:val="24"/>
          <w:shd w:val="clear" w:color="auto" w:fill="FFFFFF"/>
        </w:rPr>
      </w:pPr>
      <w:r>
        <w:rPr>
          <w:rFonts w:ascii="latoregular" w:hAnsi="latoregular"/>
          <w:color w:val="333333"/>
          <w:sz w:val="23"/>
          <w:szCs w:val="23"/>
          <w:shd w:val="clear" w:color="auto" w:fill="FFFFFF"/>
        </w:rPr>
        <w:t> </w:t>
      </w:r>
      <w:r>
        <w:rPr>
          <w:szCs w:val="24"/>
        </w:rPr>
        <w:t xml:space="preserve">Pada pengabdian kepada masyarakat ini, Desa Cogreg menjadi mitra sasaran. Desa Cogreg berletak di Kecamatan Parung, Kabupaten Bogor dengan luas wilayah 511,856 hektar. </w:t>
      </w:r>
      <w:r w:rsidRPr="004861FD">
        <w:rPr>
          <w:szCs w:val="24"/>
          <w:shd w:val="clear" w:color="auto" w:fill="FFFFFF"/>
        </w:rPr>
        <w:t>Jumlah penduduk Desa Cogreg yang berstatus sebagai ibu rumah tangga diperkirakan sekitar 2.804 jiwa menurut data kependudukan</w:t>
      </w:r>
      <w:r>
        <w:rPr>
          <w:szCs w:val="24"/>
          <w:shd w:val="clear" w:color="auto" w:fill="FFFFFF"/>
        </w:rPr>
        <w:t xml:space="preserve"> </w:t>
      </w:r>
      <w:r w:rsidRPr="004861FD">
        <w:rPr>
          <w:szCs w:val="24"/>
          <w:shd w:val="clear" w:color="auto" w:fill="FFFFFF"/>
        </w:rPr>
        <w:fldChar w:fldCharType="begin" w:fldLock="1"/>
      </w:r>
      <w:r w:rsidRPr="004861FD">
        <w:rPr>
          <w:szCs w:val="24"/>
          <w:shd w:val="clear" w:color="auto" w:fill="FFFFFF"/>
        </w:rPr>
        <w:instrText>ADDIN CSL_CITATION {"citationItems":[{"id":"ITEM-1","itemData":{"URL":"https://kecamatanparung.bogorkab.go.id/desa/214","container-title":"Kecamatan Parung","id":"ITEM-1","issued":{"date-parts":[["2023"]]},"title":"Desa Cogreg","type":"webpage"},"uris":["http://www.mendeley.com/documents/?uuid=4654b519-c996-417c-aeb5-34f6610dc2c6"]}],"mendeley":{"formattedCitation":"(&lt;i&gt;Desa Cogreg&lt;/i&gt;, 2023)","plainTextFormattedCitation":"(Desa Cogreg, 2023)","previouslyFormattedCitation":"(&lt;i&gt;Desa Cogreg&lt;/i&gt;, 2023)"},"properties":{"noteIndex":0},"schema":"https://github.com/citation-style-language/schema/raw/master/csl-citation.json"}</w:instrText>
      </w:r>
      <w:r w:rsidRPr="004861FD">
        <w:rPr>
          <w:szCs w:val="24"/>
          <w:shd w:val="clear" w:color="auto" w:fill="FFFFFF"/>
        </w:rPr>
        <w:fldChar w:fldCharType="separate"/>
      </w:r>
      <w:r w:rsidRPr="004861FD">
        <w:rPr>
          <w:noProof/>
          <w:szCs w:val="24"/>
          <w:shd w:val="clear" w:color="auto" w:fill="FFFFFF"/>
        </w:rPr>
        <w:t>(</w:t>
      </w:r>
      <w:r w:rsidRPr="004861FD">
        <w:rPr>
          <w:i/>
          <w:noProof/>
          <w:szCs w:val="24"/>
          <w:shd w:val="clear" w:color="auto" w:fill="FFFFFF"/>
        </w:rPr>
        <w:t>Desa Cogreg</w:t>
      </w:r>
      <w:r w:rsidRPr="004861FD">
        <w:rPr>
          <w:noProof/>
          <w:szCs w:val="24"/>
          <w:shd w:val="clear" w:color="auto" w:fill="FFFFFF"/>
        </w:rPr>
        <w:t>, 2023)</w:t>
      </w:r>
      <w:r w:rsidRPr="004861FD">
        <w:rPr>
          <w:szCs w:val="24"/>
          <w:shd w:val="clear" w:color="auto" w:fill="FFFFFF"/>
        </w:rPr>
        <w:fldChar w:fldCharType="end"/>
      </w:r>
      <w:r w:rsidRPr="004861FD">
        <w:rPr>
          <w:szCs w:val="24"/>
          <w:shd w:val="clear" w:color="auto" w:fill="FFFFFF"/>
        </w:rPr>
        <w:t xml:space="preserve">. </w:t>
      </w:r>
      <w:r>
        <w:rPr>
          <w:szCs w:val="24"/>
          <w:shd w:val="clear" w:color="auto" w:fill="FFFFFF"/>
        </w:rPr>
        <w:t xml:space="preserve">Kegiatan ini perlu dilakukan karena banyaknya pelaku UMKM yang tidak bisa mengembangkan usahanya karena terbatas mengenai permodalan, mereka hanya mengandalkan dari modal pribadi. Hal ini juga diperkuat berdasarkan survei Bank Indonesia di tahun 2020 yang mengatakan bahwa UMKM tidak memiliki fasilitas kredit dari perbankan sekitar 69,5% UMKM, alasannya para pelaku UMKM </w:t>
      </w:r>
      <w:r>
        <w:rPr>
          <w:szCs w:val="24"/>
          <w:shd w:val="clear" w:color="auto" w:fill="FFFFFF"/>
        </w:rPr>
        <w:lastRenderedPageBreak/>
        <w:t xml:space="preserve">diantaranya adalah tidak memiliki jaminan, minimnya pencatatan transaksi keuangan dan usaha yang belum memiliki legalitas </w:t>
      </w:r>
      <w:r>
        <w:rPr>
          <w:szCs w:val="24"/>
          <w:shd w:val="clear" w:color="auto" w:fill="FFFFFF"/>
        </w:rPr>
        <w:fldChar w:fldCharType="begin" w:fldLock="1"/>
      </w:r>
      <w:r>
        <w:rPr>
          <w:szCs w:val="24"/>
          <w:shd w:val="clear" w:color="auto" w:fill="FFFFFF"/>
        </w:rPr>
        <w:instrText>ADDIN CSL_CITATION {"citationItems":[{"id":"ITEM-1","itemData":{"URL":"https://mediaindonesia.com/ekonomi/569591/fintech-bisa-jadi-solusi-umkm-dapatkan-modal-usaha","author":[{"dropping-particle":"","family":"Mediaindonesia.com","given":"","non-dropping-particle":"","parse-names":false,"suffix":""}],"container-title":"Mediaindonesia.com","id":"ITEM-1","issued":{"date-parts":[["2023"]]},"title":"Fintech Bisa Jadi Solusi UMKM Dapatkan Modal Usaha","type":"webpage"},"uris":["http://www.mendeley.com/documents/?uuid=050fdb07-ba31-4408-a24c-17c8d2a5a4e2"]}],"mendeley":{"formattedCitation":"(Mediaindonesia.com, 2023)","plainTextFormattedCitation":"(Mediaindonesia.com, 2023)","previouslyFormattedCitation":"(Mediaindonesia.com, 2023)"},"properties":{"noteIndex":0},"schema":"https://github.com/citation-style-language/schema/raw/master/csl-citation.json"}</w:instrText>
      </w:r>
      <w:r>
        <w:rPr>
          <w:szCs w:val="24"/>
          <w:shd w:val="clear" w:color="auto" w:fill="FFFFFF"/>
        </w:rPr>
        <w:fldChar w:fldCharType="separate"/>
      </w:r>
      <w:r w:rsidRPr="00486AB4">
        <w:rPr>
          <w:noProof/>
          <w:szCs w:val="24"/>
          <w:shd w:val="clear" w:color="auto" w:fill="FFFFFF"/>
        </w:rPr>
        <w:t>(Mediaindonesia.com, 2023)</w:t>
      </w:r>
      <w:r>
        <w:rPr>
          <w:szCs w:val="24"/>
          <w:shd w:val="clear" w:color="auto" w:fill="FFFFFF"/>
        </w:rPr>
        <w:fldChar w:fldCharType="end"/>
      </w:r>
      <w:r>
        <w:rPr>
          <w:szCs w:val="24"/>
          <w:shd w:val="clear" w:color="auto" w:fill="FFFFFF"/>
        </w:rPr>
        <w:t xml:space="preserve">. </w:t>
      </w:r>
    </w:p>
    <w:p w14:paraId="0D429E32" w14:textId="77777777" w:rsidR="0089015D" w:rsidRPr="00720F87" w:rsidRDefault="0089015D" w:rsidP="0089015D">
      <w:pPr>
        <w:pStyle w:val="ListParagraph"/>
        <w:pBdr>
          <w:top w:val="nil"/>
          <w:left w:val="nil"/>
          <w:bottom w:val="nil"/>
          <w:right w:val="nil"/>
          <w:between w:val="nil"/>
        </w:pBdr>
        <w:spacing w:after="0" w:line="276" w:lineRule="auto"/>
        <w:ind w:left="0" w:right="-1" w:firstLine="709"/>
        <w:rPr>
          <w:szCs w:val="24"/>
          <w:shd w:val="clear" w:color="auto" w:fill="FFFFFF"/>
        </w:rPr>
      </w:pPr>
      <w:r w:rsidRPr="004861FD">
        <w:rPr>
          <w:szCs w:val="24"/>
          <w:shd w:val="clear" w:color="auto" w:fill="FFFFFF"/>
        </w:rPr>
        <w:t xml:space="preserve">Permasalahan yang dihadapi </w:t>
      </w:r>
      <w:r>
        <w:rPr>
          <w:szCs w:val="24"/>
          <w:shd w:val="clear" w:color="auto" w:fill="FFFFFF"/>
        </w:rPr>
        <w:t xml:space="preserve">mitra adalah banyaknya para pelaku UMKM yang terbatas masalah permodalan, sehingga sulit untuk mengembangkan usahanya. Hal ini menjadi kendala bagi para pelaku UMKM untuk beralih ke digital, karena untuk beralih ke digital tentunya membutuhkan modal yang cukup besar. Dalam pemasaran digital biasanya para pelaku UMKM harus modal terlebih dahulu untuk mengirimkan barang yang dipesan melalui </w:t>
      </w:r>
      <w:r>
        <w:rPr>
          <w:i/>
          <w:iCs/>
          <w:szCs w:val="24"/>
          <w:shd w:val="clear" w:color="auto" w:fill="FFFFFF"/>
        </w:rPr>
        <w:t>e-commerce</w:t>
      </w:r>
      <w:r>
        <w:rPr>
          <w:szCs w:val="24"/>
          <w:shd w:val="clear" w:color="auto" w:fill="FFFFFF"/>
        </w:rPr>
        <w:t xml:space="preserve">, selama proses tersebut saldo penjualan ditahan di rekening </w:t>
      </w:r>
      <w:r>
        <w:rPr>
          <w:i/>
          <w:iCs/>
          <w:szCs w:val="24"/>
          <w:shd w:val="clear" w:color="auto" w:fill="FFFFFF"/>
        </w:rPr>
        <w:t xml:space="preserve">e-commerce </w:t>
      </w:r>
      <w:r>
        <w:rPr>
          <w:szCs w:val="24"/>
          <w:shd w:val="clear" w:color="auto" w:fill="FFFFFF"/>
        </w:rPr>
        <w:t>dan pemilik usaha baru bisa menerima saldo tersebut ke akunnya setelah pesanan tersebut diterima, belum lagi proses pencairan saldo ke rekening pemilik usaha yang membutuhkan waktu. Ini yang menyebabkan para pelaku UMKM sulit bersaing dengan usaha besar dikarenakan terbatasnya modal jika ingin bersaing di pemasaran digital.</w:t>
      </w:r>
    </w:p>
    <w:p w14:paraId="4FBBAAAC" w14:textId="77777777" w:rsidR="0089015D" w:rsidRPr="00F54E0E" w:rsidRDefault="0089015D" w:rsidP="0089015D">
      <w:pPr>
        <w:pStyle w:val="ListParagraph"/>
        <w:pBdr>
          <w:top w:val="nil"/>
          <w:left w:val="nil"/>
          <w:bottom w:val="nil"/>
          <w:right w:val="nil"/>
          <w:between w:val="nil"/>
        </w:pBdr>
        <w:spacing w:after="0" w:line="276" w:lineRule="auto"/>
        <w:ind w:left="0" w:right="-1" w:firstLine="709"/>
        <w:rPr>
          <w:szCs w:val="24"/>
          <w:shd w:val="clear" w:color="auto" w:fill="FFFFFF"/>
        </w:rPr>
      </w:pPr>
      <w:r>
        <w:rPr>
          <w:szCs w:val="24"/>
          <w:shd w:val="clear" w:color="auto" w:fill="FFFFFF"/>
        </w:rPr>
        <w:t xml:space="preserve">Dalam penelitian Rasidi et al., menyatakan solusi permodalan masyarakat terutama pada UMKM adalah </w:t>
      </w:r>
      <w:r>
        <w:rPr>
          <w:i/>
          <w:iCs/>
          <w:szCs w:val="24"/>
          <w:shd w:val="clear" w:color="auto" w:fill="FFFFFF"/>
        </w:rPr>
        <w:t xml:space="preserve">fintech, </w:t>
      </w:r>
      <w:r>
        <w:rPr>
          <w:szCs w:val="24"/>
          <w:shd w:val="clear" w:color="auto" w:fill="FFFFFF"/>
        </w:rPr>
        <w:t xml:space="preserve">karena dinilai mampu membantu memberikan pembiayaan kepada UMKM secara efektif </w:t>
      </w:r>
      <w:r>
        <w:rPr>
          <w:szCs w:val="24"/>
          <w:shd w:val="clear" w:color="auto" w:fill="FFFFFF"/>
        </w:rPr>
        <w:fldChar w:fldCharType="begin" w:fldLock="1"/>
      </w:r>
      <w:r>
        <w:rPr>
          <w:szCs w:val="24"/>
          <w:shd w:val="clear" w:color="auto" w:fill="FFFFFF"/>
        </w:rPr>
        <w:instrText>ADDIN CSL_CITATION {"citationItems":[{"id":"ITEM-1","itemData":{"author":[{"dropping-particle":"","family":"Rasidi","given":"Yuddy Slamet","non-dropping-particle":"","parse-names":false,"suffix":""},{"dropping-particle":"","family":"Budi","given":"Catur Setio","non-dropping-particle":"","parse-names":false,"suffix":""},{"dropping-particle":"","family":"Hatmoko","given":"Prasetyo Arie","non-dropping-particle":"","parse-names":false,"suffix":""}],"container-title":"Finansha-Journal of Sharia Financial Management","id":"ITEM-1","issue":"1","issued":{"date-parts":[["2021"]]},"page":"1-10","title":"Fintech Syariah Alternatif Pendanaan UMKM Pada Masa Pandemi Covid-19 Di Indonesia","type":"article-journal","volume":"2"},"uris":["http://www.mendeley.com/documents/?uuid=1d8eb5f7-d513-4dc9-9d28-c307fb91c4da"]}],"mendeley":{"formattedCitation":"(Rasidi et al., 2021)","plainTextFormattedCitation":"(Rasidi et al., 2021)","previouslyFormattedCitation":"(Rasidi et al., 2021)"},"properties":{"noteIndex":0},"schema":"https://github.com/citation-style-language/schema/raw/master/csl-citation.json"}</w:instrText>
      </w:r>
      <w:r>
        <w:rPr>
          <w:szCs w:val="24"/>
          <w:shd w:val="clear" w:color="auto" w:fill="FFFFFF"/>
        </w:rPr>
        <w:fldChar w:fldCharType="separate"/>
      </w:r>
      <w:r w:rsidRPr="00BC0779">
        <w:rPr>
          <w:noProof/>
          <w:szCs w:val="24"/>
          <w:shd w:val="clear" w:color="auto" w:fill="FFFFFF"/>
        </w:rPr>
        <w:t>(Rasidi et al., 2021)</w:t>
      </w:r>
      <w:r>
        <w:rPr>
          <w:szCs w:val="24"/>
          <w:shd w:val="clear" w:color="auto" w:fill="FFFFFF"/>
        </w:rPr>
        <w:fldChar w:fldCharType="end"/>
      </w:r>
      <w:r>
        <w:rPr>
          <w:szCs w:val="24"/>
          <w:shd w:val="clear" w:color="auto" w:fill="FFFFFF"/>
        </w:rPr>
        <w:t xml:space="preserve">. Dikatakan Ardiansyah bahwa saat ini UMKM membutuhkan teknologi dalam transaksi keuangan dan </w:t>
      </w:r>
      <w:r>
        <w:rPr>
          <w:i/>
          <w:iCs/>
          <w:szCs w:val="24"/>
          <w:shd w:val="clear" w:color="auto" w:fill="FFFFFF"/>
        </w:rPr>
        <w:t xml:space="preserve">fintech </w:t>
      </w:r>
      <w:r>
        <w:rPr>
          <w:szCs w:val="24"/>
          <w:shd w:val="clear" w:color="auto" w:fill="FFFFFF"/>
        </w:rPr>
        <w:t xml:space="preserve">dapat membantu dalam permasalahan modal bagi para pelaku UMKM </w:t>
      </w:r>
      <w:r>
        <w:rPr>
          <w:szCs w:val="24"/>
          <w:shd w:val="clear" w:color="auto" w:fill="FFFFFF"/>
        </w:rPr>
        <w:fldChar w:fldCharType="begin" w:fldLock="1"/>
      </w:r>
      <w:r>
        <w:rPr>
          <w:szCs w:val="24"/>
          <w:shd w:val="clear" w:color="auto" w:fill="FFFFFF"/>
        </w:rPr>
        <w:instrText>ADDIN CSL_CITATION {"citationItems":[{"id":"ITEM-1","itemData":{"author":[{"dropping-particle":"","family":"Ardiansyah","given":"Tedy","non-dropping-particle":"","parse-names":false,"suffix":""}],"container-title":"Majalah Ilmiah Bijak","id":"ITEM-1","issue":"2","issued":{"date-parts":[["2019"]]},"page":"158-166","title":"Model Financial Dan Teknologi (Fintech) Membantu Permasalahan Modal Wirausaha UMKM Di Indonesia","type":"article-journal","volume":"16"},"uris":["http://www.mendeley.com/documents/?uuid=b263b64e-d7ea-493b-a2b8-85cf415823c8"]}],"mendeley":{"formattedCitation":"(Ardiansyah, 2019)","plainTextFormattedCitation":"(Ardiansyah, 2019)","previouslyFormattedCitation":"(Ardiansyah, 2019)"},"properties":{"noteIndex":0},"schema":"https://github.com/citation-style-language/schema/raw/master/csl-citation.json"}</w:instrText>
      </w:r>
      <w:r>
        <w:rPr>
          <w:szCs w:val="24"/>
          <w:shd w:val="clear" w:color="auto" w:fill="FFFFFF"/>
        </w:rPr>
        <w:fldChar w:fldCharType="separate"/>
      </w:r>
      <w:r w:rsidRPr="00BC0779">
        <w:rPr>
          <w:noProof/>
          <w:szCs w:val="24"/>
          <w:shd w:val="clear" w:color="auto" w:fill="FFFFFF"/>
        </w:rPr>
        <w:t>(Ardiansyah, 2019)</w:t>
      </w:r>
      <w:r>
        <w:rPr>
          <w:szCs w:val="24"/>
          <w:shd w:val="clear" w:color="auto" w:fill="FFFFFF"/>
        </w:rPr>
        <w:fldChar w:fldCharType="end"/>
      </w:r>
      <w:r>
        <w:rPr>
          <w:szCs w:val="24"/>
          <w:shd w:val="clear" w:color="auto" w:fill="FFFFFF"/>
        </w:rPr>
        <w:t xml:space="preserve">. </w:t>
      </w:r>
      <w:r>
        <w:rPr>
          <w:i/>
          <w:iCs/>
          <w:szCs w:val="24"/>
          <w:shd w:val="clear" w:color="auto" w:fill="FFFFFF"/>
        </w:rPr>
        <w:t xml:space="preserve">Fintech </w:t>
      </w:r>
      <w:r>
        <w:rPr>
          <w:szCs w:val="24"/>
          <w:shd w:val="clear" w:color="auto" w:fill="FFFFFF"/>
        </w:rPr>
        <w:t xml:space="preserve">memang efektif membantu permodalan pelaku UMKM yang jauh dari kota, akan tetapi UMKM harus mengetahui </w:t>
      </w:r>
      <w:r>
        <w:rPr>
          <w:i/>
          <w:iCs/>
          <w:szCs w:val="24"/>
          <w:shd w:val="clear" w:color="auto" w:fill="FFFFFF"/>
        </w:rPr>
        <w:t xml:space="preserve">fintech </w:t>
      </w:r>
      <w:r>
        <w:rPr>
          <w:szCs w:val="24"/>
          <w:shd w:val="clear" w:color="auto" w:fill="FFFFFF"/>
        </w:rPr>
        <w:t xml:space="preserve">yang aman untuk pengajuan pembiyaan yaitu memperhatikan </w:t>
      </w:r>
      <w:r>
        <w:rPr>
          <w:i/>
          <w:iCs/>
          <w:szCs w:val="24"/>
          <w:shd w:val="clear" w:color="auto" w:fill="FFFFFF"/>
        </w:rPr>
        <w:t xml:space="preserve">fintech </w:t>
      </w:r>
      <w:r>
        <w:rPr>
          <w:szCs w:val="24"/>
          <w:shd w:val="clear" w:color="auto" w:fill="FFFFFF"/>
        </w:rPr>
        <w:t xml:space="preserve">yang terdaftar di Bank Indonesia </w:t>
      </w:r>
      <w:r>
        <w:rPr>
          <w:szCs w:val="24"/>
          <w:shd w:val="clear" w:color="auto" w:fill="FFFFFF"/>
        </w:rPr>
        <w:fldChar w:fldCharType="begin" w:fldLock="1"/>
      </w:r>
      <w:r>
        <w:rPr>
          <w:szCs w:val="24"/>
          <w:shd w:val="clear" w:color="auto" w:fill="FFFFFF"/>
        </w:rPr>
        <w:instrText>ADDIN CSL_CITATION {"citationItems":[{"id":"ITEM-1","itemData":{"author":[{"dropping-particle":"","family":"Rahardjo","given":"Budi","non-dropping-particle":"","parse-names":false,"suffix":""},{"dropping-particle":"","family":"Ikhwan","given":"Khairul","non-dropping-particle":"","parse-names":false,"suffix":""},{"dropping-particle":"","family":"Siharis","given":"Alkadri Kusalendra","non-dropping-particle":"","parse-names":false,"suffix":""}],"container-title":"Prosiding Seminar Nasional dan Call for Papers Fakultas Ekonomi Universitas Tidar","id":"ITEM-1","issued":{"date-parts":[["2019"]]},"publisher-place":"Magelang","title":"Fintech dan E-Commerce untuk Mendorong Pertumbuhan UMKM dan Industri Kreatif","type":"paper-conference"},"uris":["http://www.mendeley.com/documents/?uuid=ed703f5a-b28c-4d7a-b4e5-797878520ba3"]}],"mendeley":{"formattedCitation":"(Rahardjo et al., 2019)","plainTextFormattedCitation":"(Rahardjo et al., 2019)","previouslyFormattedCitation":"(Rahardjo et al., 2019)"},"properties":{"noteIndex":0},"schema":"https://github.com/citation-style-language/schema/raw/master/csl-citation.json"}</w:instrText>
      </w:r>
      <w:r>
        <w:rPr>
          <w:szCs w:val="24"/>
          <w:shd w:val="clear" w:color="auto" w:fill="FFFFFF"/>
        </w:rPr>
        <w:fldChar w:fldCharType="separate"/>
      </w:r>
      <w:r w:rsidRPr="00F54E0E">
        <w:rPr>
          <w:noProof/>
          <w:szCs w:val="24"/>
          <w:shd w:val="clear" w:color="auto" w:fill="FFFFFF"/>
        </w:rPr>
        <w:t>(Rahardjo et al., 2019)</w:t>
      </w:r>
      <w:r>
        <w:rPr>
          <w:szCs w:val="24"/>
          <w:shd w:val="clear" w:color="auto" w:fill="FFFFFF"/>
        </w:rPr>
        <w:fldChar w:fldCharType="end"/>
      </w:r>
      <w:r>
        <w:rPr>
          <w:szCs w:val="24"/>
          <w:shd w:val="clear" w:color="auto" w:fill="FFFFFF"/>
        </w:rPr>
        <w:t>.</w:t>
      </w:r>
    </w:p>
    <w:p w14:paraId="6D8F5F66" w14:textId="77777777" w:rsidR="0089015D" w:rsidRPr="007736E0" w:rsidRDefault="0089015D" w:rsidP="0089015D">
      <w:pPr>
        <w:pStyle w:val="ListParagraph"/>
        <w:pBdr>
          <w:top w:val="nil"/>
          <w:left w:val="nil"/>
          <w:bottom w:val="nil"/>
          <w:right w:val="nil"/>
          <w:between w:val="nil"/>
        </w:pBdr>
        <w:spacing w:after="0" w:line="276" w:lineRule="auto"/>
        <w:ind w:left="0" w:right="-1" w:firstLine="709"/>
        <w:rPr>
          <w:szCs w:val="24"/>
          <w:shd w:val="clear" w:color="auto" w:fill="FFFFFF"/>
        </w:rPr>
      </w:pPr>
      <w:r w:rsidRPr="004861FD">
        <w:rPr>
          <w:szCs w:val="24"/>
          <w:shd w:val="clear" w:color="auto" w:fill="FFFFFF"/>
        </w:rPr>
        <w:t>Berdasarkan pengamatan yang dilakukan</w:t>
      </w:r>
      <w:r>
        <w:rPr>
          <w:szCs w:val="24"/>
          <w:shd w:val="clear" w:color="auto" w:fill="FFFFFF"/>
        </w:rPr>
        <w:t xml:space="preserve"> minimnya para pelaku UMKM yang memanfaatkan </w:t>
      </w:r>
      <w:r w:rsidRPr="004109A1">
        <w:rPr>
          <w:i/>
          <w:iCs/>
          <w:szCs w:val="24"/>
          <w:shd w:val="clear" w:color="auto" w:fill="FFFFFF"/>
        </w:rPr>
        <w:t>platform digital</w:t>
      </w:r>
      <w:r>
        <w:rPr>
          <w:szCs w:val="24"/>
          <w:shd w:val="clear" w:color="auto" w:fill="FFFFFF"/>
        </w:rPr>
        <w:t xml:space="preserve">, hal ini dikarenakan para pelaku UMKM membutuhkan modal untuk dapat bersaing dengan usaha besar. Dalam permodalan yang menjadi kendala pelaku UMKM, maka perlu pengetahuan mengenai strategi pengembangan UMKM dengan mengoptimalisasi </w:t>
      </w:r>
      <w:r>
        <w:rPr>
          <w:i/>
          <w:iCs/>
          <w:szCs w:val="24"/>
          <w:shd w:val="clear" w:color="auto" w:fill="FFFFFF"/>
        </w:rPr>
        <w:t xml:space="preserve">fintech </w:t>
      </w:r>
      <w:r>
        <w:rPr>
          <w:szCs w:val="24"/>
          <w:shd w:val="clear" w:color="auto" w:fill="FFFFFF"/>
        </w:rPr>
        <w:t xml:space="preserve">dengan tepat. Banyaknya </w:t>
      </w:r>
      <w:r>
        <w:rPr>
          <w:i/>
          <w:iCs/>
          <w:szCs w:val="24"/>
          <w:shd w:val="clear" w:color="auto" w:fill="FFFFFF"/>
        </w:rPr>
        <w:t xml:space="preserve">fintech </w:t>
      </w:r>
      <w:r>
        <w:rPr>
          <w:szCs w:val="24"/>
          <w:shd w:val="clear" w:color="auto" w:fill="FFFFFF"/>
        </w:rPr>
        <w:t xml:space="preserve">yang dapat di akses masyarakat membuat para pelaku UMKM harus bijak dalam memilih layanan keuangan yang tepat agar pilihan </w:t>
      </w:r>
      <w:r>
        <w:rPr>
          <w:i/>
          <w:iCs/>
          <w:szCs w:val="24"/>
          <w:shd w:val="clear" w:color="auto" w:fill="FFFFFF"/>
        </w:rPr>
        <w:t xml:space="preserve">fintech </w:t>
      </w:r>
      <w:r>
        <w:rPr>
          <w:szCs w:val="24"/>
          <w:shd w:val="clear" w:color="auto" w:fill="FFFFFF"/>
        </w:rPr>
        <w:t>menjadi tepat sebagai solusi.</w:t>
      </w:r>
    </w:p>
    <w:p w14:paraId="6C96A72E" w14:textId="77777777" w:rsidR="0089015D" w:rsidRPr="004861FD" w:rsidRDefault="0089015D" w:rsidP="0089015D">
      <w:pPr>
        <w:pStyle w:val="ListParagraph"/>
        <w:spacing w:after="0" w:line="276" w:lineRule="auto"/>
        <w:ind w:left="0" w:firstLine="709"/>
        <w:rPr>
          <w:b/>
          <w:bCs/>
          <w:szCs w:val="24"/>
        </w:rPr>
      </w:pPr>
      <w:r w:rsidRPr="004861FD">
        <w:rPr>
          <w:szCs w:val="24"/>
          <w:lang w:val="sv-SE"/>
        </w:rPr>
        <w:t>Berdasarkan pada analisis situasi yang diuraikan diatas, maka permasalahan mitra dinyatakan pada Tabel 1:</w:t>
      </w:r>
    </w:p>
    <w:p w14:paraId="6A9893F5" w14:textId="77777777" w:rsidR="0089015D" w:rsidRPr="00E50C40" w:rsidRDefault="0089015D" w:rsidP="0089015D">
      <w:pPr>
        <w:pStyle w:val="Caption"/>
        <w:spacing w:after="0" w:line="276" w:lineRule="auto"/>
        <w:jc w:val="center"/>
        <w:rPr>
          <w:rFonts w:ascii="Times New Roman" w:hAnsi="Times New Roman" w:cs="Times New Roman"/>
          <w:i w:val="0"/>
          <w:iCs w:val="0"/>
          <w:color w:val="auto"/>
          <w:sz w:val="24"/>
          <w:szCs w:val="24"/>
          <w:lang w:val="sv-SE"/>
        </w:rPr>
      </w:pPr>
      <w:r w:rsidRPr="00E50C40">
        <w:rPr>
          <w:rFonts w:ascii="Times New Roman" w:hAnsi="Times New Roman" w:cs="Times New Roman"/>
          <w:i w:val="0"/>
          <w:iCs w:val="0"/>
          <w:color w:val="auto"/>
          <w:sz w:val="24"/>
          <w:szCs w:val="24"/>
        </w:rPr>
        <w:t xml:space="preserve">Tabel </w:t>
      </w:r>
      <w:r>
        <w:rPr>
          <w:rFonts w:ascii="Times New Roman" w:hAnsi="Times New Roman" w:cs="Times New Roman"/>
          <w:i w:val="0"/>
          <w:iCs w:val="0"/>
          <w:color w:val="auto"/>
          <w:sz w:val="24"/>
          <w:szCs w:val="24"/>
        </w:rPr>
        <w:t>1</w:t>
      </w:r>
      <w:r>
        <w:rPr>
          <w:rFonts w:ascii="Times New Roman" w:hAnsi="Times New Roman" w:cs="Times New Roman"/>
          <w:i w:val="0"/>
          <w:iCs w:val="0"/>
          <w:noProof/>
          <w:color w:val="auto"/>
          <w:sz w:val="24"/>
          <w:szCs w:val="24"/>
        </w:rPr>
        <w:t>.</w:t>
      </w:r>
      <w:r w:rsidRPr="00E50C40">
        <w:rPr>
          <w:rFonts w:ascii="Times New Roman" w:hAnsi="Times New Roman" w:cs="Times New Roman"/>
          <w:i w:val="0"/>
          <w:iCs w:val="0"/>
          <w:color w:val="auto"/>
          <w:sz w:val="24"/>
          <w:szCs w:val="24"/>
        </w:rPr>
        <w:t xml:space="preserve"> Permasalahan Yang Dihadapi Mitra</w:t>
      </w:r>
    </w:p>
    <w:tbl>
      <w:tblPr>
        <w:tblW w:w="7654" w:type="dxa"/>
        <w:tblInd w:w="416" w:type="dxa"/>
        <w:tblLook w:val="04A0" w:firstRow="1" w:lastRow="0" w:firstColumn="1" w:lastColumn="0" w:noHBand="0" w:noVBand="1"/>
      </w:tblPr>
      <w:tblGrid>
        <w:gridCol w:w="600"/>
        <w:gridCol w:w="3085"/>
        <w:gridCol w:w="3969"/>
      </w:tblGrid>
      <w:tr w:rsidR="0089015D" w:rsidRPr="00737E58" w14:paraId="5442B0DD" w14:textId="77777777" w:rsidTr="00A12EF7">
        <w:trPr>
          <w:trHeight w:val="330"/>
        </w:trPr>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710EC5" w14:textId="77777777" w:rsidR="0089015D" w:rsidRPr="00737E58" w:rsidRDefault="0089015D" w:rsidP="0089015D">
            <w:pPr>
              <w:spacing w:after="0" w:line="276" w:lineRule="auto"/>
              <w:jc w:val="center"/>
              <w:rPr>
                <w:rFonts w:ascii="Times New Roman" w:eastAsia="Times New Roman" w:hAnsi="Times New Roman" w:cs="Times New Roman"/>
                <w:b/>
                <w:bCs/>
                <w:color w:val="000000"/>
                <w:sz w:val="24"/>
                <w:szCs w:val="24"/>
                <w:lang w:val="en-ID"/>
              </w:rPr>
            </w:pPr>
            <w:r w:rsidRPr="00737E58">
              <w:rPr>
                <w:rFonts w:ascii="Times New Roman" w:eastAsia="Times New Roman" w:hAnsi="Times New Roman" w:cs="Times New Roman"/>
                <w:b/>
                <w:bCs/>
                <w:color w:val="000000"/>
                <w:sz w:val="24"/>
                <w:szCs w:val="24"/>
                <w:lang w:val="sv-SE"/>
              </w:rPr>
              <w:t>No.</w:t>
            </w:r>
          </w:p>
        </w:tc>
        <w:tc>
          <w:tcPr>
            <w:tcW w:w="3085" w:type="dxa"/>
            <w:tcBorders>
              <w:top w:val="single" w:sz="8" w:space="0" w:color="000000"/>
              <w:left w:val="nil"/>
              <w:bottom w:val="single" w:sz="8" w:space="0" w:color="000000"/>
              <w:right w:val="single" w:sz="8" w:space="0" w:color="000000"/>
            </w:tcBorders>
            <w:shd w:val="clear" w:color="auto" w:fill="auto"/>
            <w:vAlign w:val="center"/>
            <w:hideMark/>
          </w:tcPr>
          <w:p w14:paraId="5E508391" w14:textId="77777777" w:rsidR="0089015D" w:rsidRPr="00737E58" w:rsidRDefault="0089015D" w:rsidP="0089015D">
            <w:pPr>
              <w:spacing w:after="0" w:line="276" w:lineRule="auto"/>
              <w:jc w:val="center"/>
              <w:rPr>
                <w:rFonts w:ascii="Times New Roman" w:eastAsia="Times New Roman" w:hAnsi="Times New Roman" w:cs="Times New Roman"/>
                <w:b/>
                <w:bCs/>
                <w:color w:val="000000"/>
                <w:sz w:val="24"/>
                <w:szCs w:val="24"/>
                <w:lang w:val="en-ID"/>
              </w:rPr>
            </w:pPr>
            <w:r w:rsidRPr="00737E58">
              <w:rPr>
                <w:rFonts w:ascii="Times New Roman" w:eastAsia="Times New Roman" w:hAnsi="Times New Roman" w:cs="Times New Roman"/>
                <w:b/>
                <w:bCs/>
                <w:color w:val="000000"/>
                <w:sz w:val="24"/>
                <w:szCs w:val="24"/>
                <w:lang w:val="sv-SE"/>
              </w:rPr>
              <w:t>Permasalahan</w:t>
            </w:r>
          </w:p>
        </w:tc>
        <w:tc>
          <w:tcPr>
            <w:tcW w:w="3969" w:type="dxa"/>
            <w:tcBorders>
              <w:top w:val="single" w:sz="8" w:space="0" w:color="000000"/>
              <w:left w:val="nil"/>
              <w:bottom w:val="single" w:sz="8" w:space="0" w:color="000000"/>
              <w:right w:val="single" w:sz="8" w:space="0" w:color="000000"/>
            </w:tcBorders>
            <w:shd w:val="clear" w:color="auto" w:fill="auto"/>
            <w:vAlign w:val="center"/>
            <w:hideMark/>
          </w:tcPr>
          <w:p w14:paraId="51D43002" w14:textId="77777777" w:rsidR="0089015D" w:rsidRPr="00737E58" w:rsidRDefault="0089015D" w:rsidP="0089015D">
            <w:pPr>
              <w:spacing w:after="0" w:line="276" w:lineRule="auto"/>
              <w:jc w:val="center"/>
              <w:rPr>
                <w:rFonts w:ascii="Times New Roman" w:eastAsia="Times New Roman" w:hAnsi="Times New Roman" w:cs="Times New Roman"/>
                <w:b/>
                <w:bCs/>
                <w:color w:val="000000"/>
                <w:sz w:val="24"/>
                <w:szCs w:val="24"/>
                <w:lang w:val="en-ID"/>
              </w:rPr>
            </w:pPr>
            <w:r w:rsidRPr="00737E58">
              <w:rPr>
                <w:rFonts w:ascii="Times New Roman" w:eastAsia="Times New Roman" w:hAnsi="Times New Roman" w:cs="Times New Roman"/>
                <w:b/>
                <w:bCs/>
                <w:color w:val="000000"/>
                <w:sz w:val="24"/>
                <w:szCs w:val="24"/>
                <w:lang w:val="sv-SE"/>
              </w:rPr>
              <w:t>Uraian</w:t>
            </w:r>
          </w:p>
        </w:tc>
      </w:tr>
      <w:tr w:rsidR="0089015D" w:rsidRPr="00737E58" w14:paraId="7E6CDC97" w14:textId="77777777" w:rsidTr="00A12EF7">
        <w:trPr>
          <w:trHeight w:val="623"/>
        </w:trPr>
        <w:tc>
          <w:tcPr>
            <w:tcW w:w="600" w:type="dxa"/>
            <w:tcBorders>
              <w:top w:val="nil"/>
              <w:left w:val="single" w:sz="8" w:space="0" w:color="000000"/>
              <w:bottom w:val="single" w:sz="8" w:space="0" w:color="000000"/>
              <w:right w:val="single" w:sz="8" w:space="0" w:color="000000"/>
            </w:tcBorders>
            <w:shd w:val="clear" w:color="auto" w:fill="auto"/>
            <w:vAlign w:val="center"/>
            <w:hideMark/>
          </w:tcPr>
          <w:p w14:paraId="1D87FCF5" w14:textId="77777777" w:rsidR="0089015D" w:rsidRPr="00737E58" w:rsidRDefault="0089015D" w:rsidP="0089015D">
            <w:pPr>
              <w:spacing w:after="0" w:line="276" w:lineRule="auto"/>
              <w:jc w:val="center"/>
              <w:rPr>
                <w:rFonts w:ascii="Times New Roman" w:eastAsia="Times New Roman" w:hAnsi="Times New Roman" w:cs="Times New Roman"/>
                <w:color w:val="000000"/>
                <w:sz w:val="24"/>
                <w:szCs w:val="24"/>
                <w:lang w:val="en-ID"/>
              </w:rPr>
            </w:pPr>
            <w:r w:rsidRPr="00737E58">
              <w:rPr>
                <w:rFonts w:ascii="Times New Roman" w:eastAsia="Times New Roman" w:hAnsi="Times New Roman" w:cs="Times New Roman"/>
                <w:color w:val="000000"/>
                <w:sz w:val="24"/>
                <w:szCs w:val="24"/>
                <w:lang w:val="sv-SE"/>
              </w:rPr>
              <w:t>1.</w:t>
            </w:r>
          </w:p>
        </w:tc>
        <w:tc>
          <w:tcPr>
            <w:tcW w:w="3085" w:type="dxa"/>
            <w:tcBorders>
              <w:top w:val="nil"/>
              <w:left w:val="nil"/>
              <w:bottom w:val="single" w:sz="8" w:space="0" w:color="000000"/>
              <w:right w:val="single" w:sz="8" w:space="0" w:color="000000"/>
            </w:tcBorders>
            <w:shd w:val="clear" w:color="auto" w:fill="auto"/>
            <w:vAlign w:val="center"/>
            <w:hideMark/>
          </w:tcPr>
          <w:p w14:paraId="05000159" w14:textId="77777777" w:rsidR="0089015D" w:rsidRPr="00737E58" w:rsidRDefault="0089015D" w:rsidP="0089015D">
            <w:pPr>
              <w:spacing w:after="0" w:line="276" w:lineRule="auto"/>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Kurangnya permodalan dan tidak mampu bersaing di pasar digital</w:t>
            </w:r>
          </w:p>
        </w:tc>
        <w:tc>
          <w:tcPr>
            <w:tcW w:w="3969" w:type="dxa"/>
            <w:tcBorders>
              <w:top w:val="nil"/>
              <w:left w:val="nil"/>
              <w:bottom w:val="single" w:sz="8" w:space="0" w:color="000000"/>
              <w:right w:val="single" w:sz="8" w:space="0" w:color="000000"/>
            </w:tcBorders>
            <w:shd w:val="clear" w:color="auto" w:fill="auto"/>
            <w:vAlign w:val="center"/>
            <w:hideMark/>
          </w:tcPr>
          <w:p w14:paraId="6C406B9A" w14:textId="77777777" w:rsidR="0089015D" w:rsidRPr="007736E0" w:rsidRDefault="0089015D" w:rsidP="0089015D">
            <w:pPr>
              <w:spacing w:after="0" w:line="276" w:lineRule="auto"/>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sv-SE"/>
              </w:rPr>
              <w:t xml:space="preserve">Pelaku Usaha Mikro, Kecil dan Menengah lebih banyak bertransaksi secara </w:t>
            </w:r>
            <w:r>
              <w:rPr>
                <w:rFonts w:ascii="Times New Roman" w:eastAsia="Times New Roman" w:hAnsi="Times New Roman" w:cs="Times New Roman"/>
                <w:i/>
                <w:iCs/>
                <w:color w:val="000000"/>
                <w:sz w:val="24"/>
                <w:szCs w:val="24"/>
                <w:lang w:val="sv-SE"/>
              </w:rPr>
              <w:t xml:space="preserve">offline </w:t>
            </w:r>
            <w:r>
              <w:rPr>
                <w:rFonts w:ascii="Times New Roman" w:eastAsia="Times New Roman" w:hAnsi="Times New Roman" w:cs="Times New Roman"/>
                <w:color w:val="000000"/>
                <w:sz w:val="24"/>
                <w:szCs w:val="24"/>
                <w:lang w:val="sv-SE"/>
              </w:rPr>
              <w:t>karena terbatasnya modal</w:t>
            </w:r>
          </w:p>
        </w:tc>
      </w:tr>
      <w:tr w:rsidR="0089015D" w:rsidRPr="00737E58" w14:paraId="5E9CEAF3" w14:textId="77777777" w:rsidTr="00A12EF7">
        <w:trPr>
          <w:trHeight w:val="1275"/>
        </w:trPr>
        <w:tc>
          <w:tcPr>
            <w:tcW w:w="600" w:type="dxa"/>
            <w:tcBorders>
              <w:top w:val="nil"/>
              <w:left w:val="single" w:sz="8" w:space="0" w:color="000000"/>
              <w:bottom w:val="single" w:sz="8" w:space="0" w:color="000000"/>
              <w:right w:val="single" w:sz="8" w:space="0" w:color="000000"/>
            </w:tcBorders>
            <w:shd w:val="clear" w:color="auto" w:fill="auto"/>
            <w:vAlign w:val="center"/>
            <w:hideMark/>
          </w:tcPr>
          <w:p w14:paraId="3157918E" w14:textId="77777777" w:rsidR="0089015D" w:rsidRPr="00737E58" w:rsidRDefault="0089015D" w:rsidP="0089015D">
            <w:pPr>
              <w:spacing w:after="0" w:line="276" w:lineRule="auto"/>
              <w:jc w:val="center"/>
              <w:rPr>
                <w:rFonts w:ascii="Times New Roman" w:eastAsia="Times New Roman" w:hAnsi="Times New Roman" w:cs="Times New Roman"/>
                <w:color w:val="000000"/>
                <w:sz w:val="24"/>
                <w:szCs w:val="24"/>
                <w:lang w:val="en-ID"/>
              </w:rPr>
            </w:pPr>
            <w:r w:rsidRPr="00737E58">
              <w:rPr>
                <w:rFonts w:ascii="Times New Roman" w:eastAsia="Times New Roman" w:hAnsi="Times New Roman" w:cs="Times New Roman"/>
                <w:color w:val="000000"/>
                <w:sz w:val="24"/>
                <w:szCs w:val="24"/>
                <w:lang w:val="sv-SE"/>
              </w:rPr>
              <w:t>2.</w:t>
            </w:r>
          </w:p>
        </w:tc>
        <w:tc>
          <w:tcPr>
            <w:tcW w:w="3085" w:type="dxa"/>
            <w:tcBorders>
              <w:top w:val="nil"/>
              <w:left w:val="nil"/>
              <w:bottom w:val="single" w:sz="8" w:space="0" w:color="000000"/>
              <w:right w:val="single" w:sz="8" w:space="0" w:color="000000"/>
            </w:tcBorders>
            <w:shd w:val="clear" w:color="auto" w:fill="auto"/>
            <w:vAlign w:val="center"/>
            <w:hideMark/>
          </w:tcPr>
          <w:p w14:paraId="0777C271" w14:textId="77777777" w:rsidR="0089015D" w:rsidRPr="007736E0" w:rsidRDefault="0089015D" w:rsidP="0089015D">
            <w:pPr>
              <w:spacing w:after="0" w:line="276"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en-ID"/>
              </w:rPr>
              <w:t xml:space="preserve">Kurangnya pemahaman mengenai </w:t>
            </w:r>
            <w:r>
              <w:rPr>
                <w:rFonts w:ascii="Times New Roman" w:eastAsia="Times New Roman" w:hAnsi="Times New Roman" w:cs="Times New Roman"/>
                <w:i/>
                <w:iCs/>
                <w:color w:val="000000"/>
                <w:sz w:val="24"/>
                <w:szCs w:val="24"/>
                <w:lang w:val="en-ID"/>
              </w:rPr>
              <w:t xml:space="preserve">fintech </w:t>
            </w:r>
            <w:r>
              <w:rPr>
                <w:rFonts w:ascii="Times New Roman" w:eastAsia="Times New Roman" w:hAnsi="Times New Roman" w:cs="Times New Roman"/>
                <w:color w:val="000000"/>
                <w:sz w:val="24"/>
                <w:szCs w:val="24"/>
                <w:lang w:val="en-ID"/>
              </w:rPr>
              <w:t>yang aman</w:t>
            </w:r>
          </w:p>
        </w:tc>
        <w:tc>
          <w:tcPr>
            <w:tcW w:w="3969" w:type="dxa"/>
            <w:tcBorders>
              <w:top w:val="nil"/>
              <w:left w:val="nil"/>
              <w:bottom w:val="single" w:sz="8" w:space="0" w:color="000000"/>
              <w:right w:val="single" w:sz="8" w:space="0" w:color="000000"/>
            </w:tcBorders>
            <w:shd w:val="clear" w:color="auto" w:fill="auto"/>
            <w:vAlign w:val="center"/>
            <w:hideMark/>
          </w:tcPr>
          <w:p w14:paraId="186B11F7" w14:textId="77777777" w:rsidR="0089015D" w:rsidRPr="007736E0" w:rsidRDefault="0089015D" w:rsidP="0089015D">
            <w:pPr>
              <w:spacing w:after="0" w:line="276" w:lineRule="auto"/>
              <w:jc w:val="both"/>
              <w:rPr>
                <w:rFonts w:ascii="Times New Roman" w:eastAsia="Times New Roman" w:hAnsi="Times New Roman" w:cs="Times New Roman"/>
                <w:color w:val="000000"/>
                <w:sz w:val="24"/>
                <w:szCs w:val="24"/>
                <w:lang w:val="en-ID"/>
              </w:rPr>
            </w:pPr>
            <w:r>
              <w:rPr>
                <w:rFonts w:ascii="Times New Roman" w:hAnsi="Times New Roman" w:cs="Times New Roman"/>
                <w:sz w:val="24"/>
                <w:szCs w:val="24"/>
              </w:rPr>
              <w:t xml:space="preserve">Banyaknya layanan </w:t>
            </w:r>
            <w:r>
              <w:rPr>
                <w:rFonts w:ascii="Times New Roman" w:hAnsi="Times New Roman" w:cs="Times New Roman"/>
                <w:i/>
                <w:iCs/>
                <w:sz w:val="24"/>
                <w:szCs w:val="24"/>
              </w:rPr>
              <w:t xml:space="preserve">fintech </w:t>
            </w:r>
            <w:r>
              <w:rPr>
                <w:rFonts w:ascii="Times New Roman" w:hAnsi="Times New Roman" w:cs="Times New Roman"/>
                <w:sz w:val="24"/>
                <w:szCs w:val="24"/>
              </w:rPr>
              <w:t xml:space="preserve">di Indonesia mengharuskan para pelaku UMKM untuk mengenal </w:t>
            </w:r>
            <w:r>
              <w:rPr>
                <w:rFonts w:ascii="Times New Roman" w:hAnsi="Times New Roman" w:cs="Times New Roman"/>
                <w:i/>
                <w:iCs/>
                <w:sz w:val="24"/>
                <w:szCs w:val="24"/>
              </w:rPr>
              <w:t>fintech</w:t>
            </w:r>
            <w:r>
              <w:rPr>
                <w:rFonts w:ascii="Times New Roman" w:hAnsi="Times New Roman" w:cs="Times New Roman"/>
                <w:sz w:val="24"/>
                <w:szCs w:val="24"/>
              </w:rPr>
              <w:t xml:space="preserve"> yang aman dan terdaftar di Bank Indonesia.</w:t>
            </w:r>
          </w:p>
        </w:tc>
      </w:tr>
    </w:tbl>
    <w:p w14:paraId="27B146BC" w14:textId="77777777" w:rsidR="0089015D" w:rsidRDefault="0089015D" w:rsidP="0089015D">
      <w:pPr>
        <w:spacing w:after="0" w:line="276" w:lineRule="auto"/>
        <w:ind w:firstLine="709"/>
        <w:jc w:val="both"/>
        <w:rPr>
          <w:rFonts w:ascii="Times New Roman" w:hAnsi="Times New Roman" w:cs="Times New Roman"/>
          <w:b/>
          <w:bCs/>
          <w:sz w:val="24"/>
          <w:szCs w:val="24"/>
        </w:rPr>
      </w:pPr>
    </w:p>
    <w:p w14:paraId="7E0A4AE1" w14:textId="3526AC6B" w:rsidR="0089015D" w:rsidRPr="007736E0" w:rsidRDefault="0089015D" w:rsidP="0089015D">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Oleh karena itu kami tim pengabdian kepada masyarakat berupaya membantu permasalahan yang tengah dihadapi di desa ini, yaitu dengan mengedukasi kepada para pelaku UMKM untuk secara tepat memilih layanan </w:t>
      </w:r>
      <w:r>
        <w:rPr>
          <w:rFonts w:ascii="Times New Roman" w:hAnsi="Times New Roman" w:cs="Times New Roman"/>
          <w:i/>
          <w:iCs/>
          <w:sz w:val="24"/>
          <w:szCs w:val="24"/>
        </w:rPr>
        <w:t xml:space="preserve">fintech </w:t>
      </w:r>
      <w:r>
        <w:rPr>
          <w:rFonts w:ascii="Times New Roman" w:hAnsi="Times New Roman" w:cs="Times New Roman"/>
          <w:sz w:val="24"/>
          <w:szCs w:val="24"/>
        </w:rPr>
        <w:t xml:space="preserve">yang aman dan terdaftar di Bank Indonesia </w:t>
      </w:r>
      <w:r>
        <w:rPr>
          <w:rFonts w:ascii="Times New Roman" w:hAnsi="Times New Roman" w:cs="Times New Roman"/>
          <w:sz w:val="24"/>
          <w:szCs w:val="24"/>
        </w:rPr>
        <w:lastRenderedPageBreak/>
        <w:t>sebagai solusi permodalan usaha, sehingga para pelaku UMKM dapat mengembangkan usahanya dan mampu bersaing di pasar digital.</w:t>
      </w:r>
    </w:p>
    <w:p w14:paraId="353BDD12" w14:textId="77777777" w:rsidR="00301A52" w:rsidRPr="00301A52" w:rsidRDefault="00301A52" w:rsidP="00301A52">
      <w:pPr>
        <w:pBdr>
          <w:top w:val="nil"/>
          <w:left w:val="nil"/>
          <w:bottom w:val="nil"/>
          <w:right w:val="nil"/>
          <w:between w:val="nil"/>
        </w:pBdr>
        <w:spacing w:after="0" w:line="276" w:lineRule="auto"/>
        <w:ind w:right="-1"/>
        <w:rPr>
          <w:szCs w:val="24"/>
          <w:shd w:val="clear" w:color="auto" w:fill="FFFFFF"/>
        </w:rPr>
      </w:pPr>
    </w:p>
    <w:p w14:paraId="011BD10B" w14:textId="5D84440D" w:rsidR="00C26A65" w:rsidRPr="00C26A65" w:rsidRDefault="00C26A65" w:rsidP="0089015D">
      <w:pPr>
        <w:widowControl w:val="0"/>
        <w:pBdr>
          <w:top w:val="nil"/>
          <w:left w:val="nil"/>
          <w:bottom w:val="nil"/>
          <w:right w:val="nil"/>
          <w:between w:val="nil"/>
        </w:pBdr>
        <w:tabs>
          <w:tab w:val="left" w:pos="9180"/>
          <w:tab w:val="left" w:pos="9450"/>
        </w:tabs>
        <w:spacing w:after="0" w:line="276" w:lineRule="auto"/>
        <w:jc w:val="both"/>
        <w:rPr>
          <w:rFonts w:ascii="Times New Roman" w:eastAsia="Times New Roman" w:hAnsi="Times New Roman" w:cs="Times New Roman"/>
          <w:b/>
          <w:bCs/>
          <w:color w:val="0A36C2"/>
          <w:sz w:val="24"/>
          <w:szCs w:val="24"/>
        </w:rPr>
      </w:pPr>
      <w:r w:rsidRPr="00C26A65">
        <w:rPr>
          <w:rFonts w:ascii="Times New Roman" w:eastAsia="Times New Roman" w:hAnsi="Times New Roman" w:cs="Times New Roman"/>
          <w:b/>
          <w:bCs/>
          <w:color w:val="0A36C2"/>
          <w:sz w:val="24"/>
          <w:szCs w:val="24"/>
        </w:rPr>
        <w:t>SOLUSI PERMASALAHAN</w:t>
      </w:r>
    </w:p>
    <w:p w14:paraId="4557DBD5" w14:textId="77777777" w:rsidR="0089015D" w:rsidRDefault="0089015D" w:rsidP="0089015D">
      <w:pPr>
        <w:spacing w:after="0" w:line="276" w:lineRule="auto"/>
        <w:ind w:firstLine="709"/>
        <w:jc w:val="both"/>
        <w:rPr>
          <w:rFonts w:ascii="Times New Roman" w:hAnsi="Times New Roman" w:cs="Times New Roman"/>
          <w:sz w:val="24"/>
          <w:szCs w:val="24"/>
        </w:rPr>
      </w:pPr>
      <w:r w:rsidRPr="00790CBB">
        <w:rPr>
          <w:rFonts w:ascii="Times New Roman" w:hAnsi="Times New Roman" w:cs="Times New Roman"/>
          <w:sz w:val="24"/>
          <w:szCs w:val="24"/>
        </w:rPr>
        <w:t xml:space="preserve">Berdasarkan permasalahan yang telah diuraikan tersebut diatas, maka solusi yang akan dilakukan adalah memberikan bantuan </w:t>
      </w:r>
      <w:r>
        <w:rPr>
          <w:rFonts w:ascii="Times New Roman" w:hAnsi="Times New Roman" w:cs="Times New Roman"/>
          <w:sz w:val="24"/>
          <w:szCs w:val="24"/>
        </w:rPr>
        <w:t xml:space="preserve">berupa edukasi mengenai </w:t>
      </w:r>
      <w:r>
        <w:rPr>
          <w:rFonts w:ascii="Times New Roman" w:hAnsi="Times New Roman" w:cs="Times New Roman"/>
          <w:i/>
          <w:iCs/>
          <w:sz w:val="24"/>
          <w:szCs w:val="24"/>
        </w:rPr>
        <w:t xml:space="preserve">fintech </w:t>
      </w:r>
      <w:r>
        <w:rPr>
          <w:rFonts w:ascii="Times New Roman" w:hAnsi="Times New Roman" w:cs="Times New Roman"/>
          <w:sz w:val="24"/>
          <w:szCs w:val="24"/>
        </w:rPr>
        <w:t xml:space="preserve">kepada para pelaku UMKM di Desa Cogreg. Selain itu juga perlu diberikan pembekalan mengenai literasi digital dalam berwirausaha, sehingga para pelaku usaha dapat mengembangkan usahanya dengan mengoptimalkan </w:t>
      </w:r>
      <w:r>
        <w:rPr>
          <w:rFonts w:ascii="Times New Roman" w:hAnsi="Times New Roman" w:cs="Times New Roman"/>
          <w:i/>
          <w:iCs/>
          <w:sz w:val="24"/>
          <w:szCs w:val="24"/>
        </w:rPr>
        <w:t xml:space="preserve">fintech </w:t>
      </w:r>
      <w:r>
        <w:rPr>
          <w:rFonts w:ascii="Times New Roman" w:hAnsi="Times New Roman" w:cs="Times New Roman"/>
          <w:sz w:val="24"/>
          <w:szCs w:val="24"/>
        </w:rPr>
        <w:t xml:space="preserve">sebagai alternatif solusi dalam permodalan. </w:t>
      </w:r>
      <w:r w:rsidRPr="00790CBB">
        <w:rPr>
          <w:rFonts w:ascii="Times New Roman" w:hAnsi="Times New Roman" w:cs="Times New Roman"/>
          <w:sz w:val="24"/>
          <w:szCs w:val="24"/>
        </w:rPr>
        <w:t>Dari beberapa permasalahan yang teridentifikasi dalam program ini akan dicarikan konsep solusi alternatif yang ditawarkan sebagai</w:t>
      </w:r>
      <w:r>
        <w:rPr>
          <w:rFonts w:ascii="Times New Roman" w:hAnsi="Times New Roman" w:cs="Times New Roman"/>
          <w:sz w:val="24"/>
          <w:szCs w:val="24"/>
        </w:rPr>
        <w:t>mana dijelaskan pada Tabel 2.</w:t>
      </w:r>
    </w:p>
    <w:p w14:paraId="56994C6D" w14:textId="77777777" w:rsidR="0089015D" w:rsidRDefault="0089015D" w:rsidP="0089015D">
      <w:pPr>
        <w:spacing w:after="0" w:line="276" w:lineRule="auto"/>
        <w:ind w:firstLine="709"/>
        <w:jc w:val="both"/>
        <w:rPr>
          <w:rFonts w:ascii="Times New Roman" w:hAnsi="Times New Roman" w:cs="Times New Roman"/>
          <w:sz w:val="24"/>
          <w:szCs w:val="24"/>
        </w:rPr>
      </w:pPr>
    </w:p>
    <w:p w14:paraId="5215C777" w14:textId="77777777" w:rsidR="0089015D" w:rsidRPr="00E50C40" w:rsidRDefault="0089015D" w:rsidP="0089015D">
      <w:pPr>
        <w:pStyle w:val="Caption"/>
        <w:spacing w:after="0" w:line="276" w:lineRule="auto"/>
        <w:jc w:val="center"/>
        <w:rPr>
          <w:rFonts w:ascii="Times New Roman" w:hAnsi="Times New Roman" w:cs="Times New Roman"/>
          <w:b/>
          <w:bCs/>
          <w:i w:val="0"/>
          <w:iCs w:val="0"/>
          <w:color w:val="auto"/>
          <w:sz w:val="24"/>
          <w:szCs w:val="24"/>
        </w:rPr>
      </w:pPr>
      <w:r w:rsidRPr="00E50C40">
        <w:rPr>
          <w:rFonts w:ascii="Times New Roman" w:hAnsi="Times New Roman" w:cs="Times New Roman"/>
          <w:i w:val="0"/>
          <w:iCs w:val="0"/>
          <w:color w:val="auto"/>
          <w:sz w:val="24"/>
          <w:szCs w:val="24"/>
        </w:rPr>
        <w:t xml:space="preserve">Tabel </w:t>
      </w:r>
      <w:r>
        <w:rPr>
          <w:rFonts w:ascii="Times New Roman" w:hAnsi="Times New Roman" w:cs="Times New Roman"/>
          <w:i w:val="0"/>
          <w:iCs w:val="0"/>
          <w:color w:val="auto"/>
          <w:sz w:val="24"/>
          <w:szCs w:val="24"/>
        </w:rPr>
        <w:t>2.</w:t>
      </w:r>
      <w:r w:rsidRPr="00E50C40">
        <w:rPr>
          <w:rFonts w:ascii="Times New Roman" w:hAnsi="Times New Roman" w:cs="Times New Roman"/>
          <w:i w:val="0"/>
          <w:iCs w:val="0"/>
          <w:color w:val="auto"/>
          <w:sz w:val="24"/>
          <w:szCs w:val="24"/>
        </w:rPr>
        <w:t xml:space="preserve"> Solusi dan Target Luaran</w:t>
      </w:r>
    </w:p>
    <w:tbl>
      <w:tblPr>
        <w:tblW w:w="7552" w:type="dxa"/>
        <w:tblInd w:w="598" w:type="dxa"/>
        <w:tblLook w:val="04A0" w:firstRow="1" w:lastRow="0" w:firstColumn="1" w:lastColumn="0" w:noHBand="0" w:noVBand="1"/>
      </w:tblPr>
      <w:tblGrid>
        <w:gridCol w:w="598"/>
        <w:gridCol w:w="2763"/>
        <w:gridCol w:w="3969"/>
        <w:gridCol w:w="222"/>
      </w:tblGrid>
      <w:tr w:rsidR="0089015D" w:rsidRPr="000D3399" w14:paraId="2FACDE94" w14:textId="77777777" w:rsidTr="00A12EF7">
        <w:trPr>
          <w:gridAfter w:val="1"/>
          <w:wAfter w:w="222" w:type="dxa"/>
          <w:trHeight w:val="330"/>
        </w:trPr>
        <w:tc>
          <w:tcPr>
            <w:tcW w:w="59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920037" w14:textId="77777777" w:rsidR="0089015D" w:rsidRPr="000D3399" w:rsidRDefault="0089015D" w:rsidP="0089015D">
            <w:pPr>
              <w:spacing w:after="0" w:line="276" w:lineRule="auto"/>
              <w:jc w:val="center"/>
              <w:rPr>
                <w:rFonts w:ascii="Times New Roman" w:eastAsia="Times New Roman" w:hAnsi="Times New Roman" w:cs="Times New Roman"/>
                <w:b/>
                <w:bCs/>
                <w:color w:val="000000"/>
                <w:sz w:val="24"/>
                <w:szCs w:val="24"/>
                <w:lang w:val="en-ID"/>
              </w:rPr>
            </w:pPr>
            <w:r w:rsidRPr="000D3399">
              <w:rPr>
                <w:rFonts w:ascii="Times New Roman" w:eastAsia="Times New Roman" w:hAnsi="Times New Roman" w:cs="Times New Roman"/>
                <w:b/>
                <w:bCs/>
                <w:color w:val="000000"/>
                <w:sz w:val="24"/>
                <w:szCs w:val="24"/>
                <w:lang w:val="en-ID"/>
              </w:rPr>
              <w:t>No.</w:t>
            </w:r>
          </w:p>
        </w:tc>
        <w:tc>
          <w:tcPr>
            <w:tcW w:w="2763" w:type="dxa"/>
            <w:tcBorders>
              <w:top w:val="single" w:sz="8" w:space="0" w:color="000000"/>
              <w:left w:val="nil"/>
              <w:bottom w:val="single" w:sz="8" w:space="0" w:color="000000"/>
              <w:right w:val="single" w:sz="8" w:space="0" w:color="000000"/>
            </w:tcBorders>
            <w:shd w:val="clear" w:color="auto" w:fill="auto"/>
            <w:vAlign w:val="center"/>
            <w:hideMark/>
          </w:tcPr>
          <w:p w14:paraId="041F0B9C" w14:textId="77777777" w:rsidR="0089015D" w:rsidRPr="000D3399" w:rsidRDefault="0089015D" w:rsidP="0089015D">
            <w:pPr>
              <w:spacing w:after="0" w:line="276" w:lineRule="auto"/>
              <w:jc w:val="center"/>
              <w:rPr>
                <w:rFonts w:ascii="Times New Roman" w:eastAsia="Times New Roman" w:hAnsi="Times New Roman" w:cs="Times New Roman"/>
                <w:b/>
                <w:bCs/>
                <w:color w:val="000000"/>
                <w:sz w:val="24"/>
                <w:szCs w:val="24"/>
                <w:lang w:val="en-ID"/>
              </w:rPr>
            </w:pPr>
            <w:r w:rsidRPr="000D3399">
              <w:rPr>
                <w:rFonts w:ascii="Times New Roman" w:eastAsia="Times New Roman" w:hAnsi="Times New Roman" w:cs="Times New Roman"/>
                <w:b/>
                <w:bCs/>
                <w:color w:val="000000"/>
                <w:sz w:val="24"/>
                <w:szCs w:val="24"/>
                <w:lang w:val="en-ID"/>
              </w:rPr>
              <w:t>Solusi</w:t>
            </w:r>
          </w:p>
        </w:tc>
        <w:tc>
          <w:tcPr>
            <w:tcW w:w="3969" w:type="dxa"/>
            <w:tcBorders>
              <w:top w:val="single" w:sz="8" w:space="0" w:color="000000"/>
              <w:left w:val="nil"/>
              <w:bottom w:val="single" w:sz="8" w:space="0" w:color="000000"/>
              <w:right w:val="single" w:sz="8" w:space="0" w:color="000000"/>
            </w:tcBorders>
            <w:shd w:val="clear" w:color="auto" w:fill="auto"/>
            <w:vAlign w:val="center"/>
            <w:hideMark/>
          </w:tcPr>
          <w:p w14:paraId="360D1A0B" w14:textId="77777777" w:rsidR="0089015D" w:rsidRPr="000D3399" w:rsidRDefault="0089015D" w:rsidP="0089015D">
            <w:pPr>
              <w:spacing w:after="0" w:line="276" w:lineRule="auto"/>
              <w:jc w:val="center"/>
              <w:rPr>
                <w:rFonts w:ascii="Times New Roman" w:eastAsia="Times New Roman" w:hAnsi="Times New Roman" w:cs="Times New Roman"/>
                <w:b/>
                <w:bCs/>
                <w:color w:val="000000"/>
                <w:sz w:val="24"/>
                <w:szCs w:val="24"/>
                <w:lang w:val="en-ID"/>
              </w:rPr>
            </w:pPr>
            <w:r w:rsidRPr="000D3399">
              <w:rPr>
                <w:rFonts w:ascii="Times New Roman" w:eastAsia="Times New Roman" w:hAnsi="Times New Roman" w:cs="Times New Roman"/>
                <w:b/>
                <w:bCs/>
                <w:color w:val="000000"/>
                <w:sz w:val="24"/>
                <w:szCs w:val="24"/>
                <w:lang w:val="en-ID"/>
              </w:rPr>
              <w:t>Target Luaran</w:t>
            </w:r>
          </w:p>
        </w:tc>
      </w:tr>
      <w:tr w:rsidR="0089015D" w:rsidRPr="000D3399" w14:paraId="301AA294" w14:textId="77777777" w:rsidTr="00A12EF7">
        <w:trPr>
          <w:gridAfter w:val="1"/>
          <w:wAfter w:w="222" w:type="dxa"/>
          <w:trHeight w:val="630"/>
        </w:trPr>
        <w:tc>
          <w:tcPr>
            <w:tcW w:w="59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E3B1A7" w14:textId="77777777" w:rsidR="0089015D" w:rsidRPr="000D3399" w:rsidRDefault="0089015D" w:rsidP="0089015D">
            <w:pPr>
              <w:spacing w:after="0" w:line="276" w:lineRule="auto"/>
              <w:jc w:val="center"/>
              <w:rPr>
                <w:rFonts w:ascii="Times New Roman" w:eastAsia="Times New Roman" w:hAnsi="Times New Roman" w:cs="Times New Roman"/>
                <w:color w:val="000000"/>
                <w:sz w:val="24"/>
                <w:szCs w:val="24"/>
                <w:lang w:val="en-ID"/>
              </w:rPr>
            </w:pPr>
            <w:r w:rsidRPr="000D3399">
              <w:rPr>
                <w:rFonts w:ascii="Times New Roman" w:eastAsia="Times New Roman" w:hAnsi="Times New Roman" w:cs="Times New Roman"/>
                <w:color w:val="000000"/>
                <w:sz w:val="24"/>
                <w:szCs w:val="24"/>
                <w:lang w:val="en-ID"/>
              </w:rPr>
              <w:t>1.</w:t>
            </w:r>
          </w:p>
        </w:tc>
        <w:tc>
          <w:tcPr>
            <w:tcW w:w="276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B231DFF" w14:textId="77777777" w:rsidR="0089015D" w:rsidRPr="00520E26" w:rsidRDefault="0089015D" w:rsidP="0089015D">
            <w:pPr>
              <w:spacing w:after="0" w:line="276" w:lineRule="auto"/>
              <w:jc w:val="both"/>
              <w:rPr>
                <w:rFonts w:ascii="Times New Roman" w:eastAsia="Times New Roman" w:hAnsi="Times New Roman" w:cs="Times New Roman"/>
                <w:color w:val="000000"/>
                <w:sz w:val="24"/>
                <w:szCs w:val="24"/>
                <w:lang w:val="en-ID"/>
              </w:rPr>
            </w:pPr>
            <w:r w:rsidRPr="000D3399">
              <w:rPr>
                <w:rFonts w:ascii="Times New Roman" w:eastAsia="Times New Roman" w:hAnsi="Times New Roman" w:cs="Times New Roman"/>
                <w:color w:val="000000"/>
                <w:sz w:val="24"/>
                <w:szCs w:val="24"/>
                <w:lang w:val="en-ID"/>
              </w:rPr>
              <w:t>Memberikan</w:t>
            </w:r>
            <w:r>
              <w:rPr>
                <w:rFonts w:ascii="Times New Roman" w:eastAsia="Times New Roman" w:hAnsi="Times New Roman" w:cs="Times New Roman"/>
                <w:color w:val="000000"/>
                <w:sz w:val="24"/>
                <w:szCs w:val="24"/>
                <w:lang w:val="en-ID"/>
              </w:rPr>
              <w:t xml:space="preserve"> edukasi mengenai </w:t>
            </w:r>
            <w:r>
              <w:rPr>
                <w:rFonts w:ascii="Times New Roman" w:eastAsia="Times New Roman" w:hAnsi="Times New Roman" w:cs="Times New Roman"/>
                <w:i/>
                <w:iCs/>
                <w:color w:val="000000"/>
                <w:sz w:val="24"/>
                <w:szCs w:val="24"/>
                <w:lang w:val="en-ID"/>
              </w:rPr>
              <w:t>fintech</w:t>
            </w:r>
            <w:r>
              <w:rPr>
                <w:rFonts w:ascii="Times New Roman" w:eastAsia="Times New Roman" w:hAnsi="Times New Roman" w:cs="Times New Roman"/>
                <w:color w:val="000000"/>
                <w:sz w:val="24"/>
                <w:szCs w:val="24"/>
                <w:lang w:val="en-ID"/>
              </w:rPr>
              <w:t xml:space="preserve"> untuk modal usaha</w:t>
            </w:r>
          </w:p>
        </w:tc>
        <w:tc>
          <w:tcPr>
            <w:tcW w:w="3969" w:type="dxa"/>
            <w:vMerge w:val="restart"/>
            <w:tcBorders>
              <w:top w:val="nil"/>
              <w:left w:val="single" w:sz="8" w:space="0" w:color="000000"/>
              <w:bottom w:val="nil"/>
              <w:right w:val="single" w:sz="8" w:space="0" w:color="000000"/>
            </w:tcBorders>
            <w:shd w:val="clear" w:color="auto" w:fill="auto"/>
            <w:vAlign w:val="center"/>
            <w:hideMark/>
          </w:tcPr>
          <w:p w14:paraId="6D42A0AB" w14:textId="77777777" w:rsidR="0089015D" w:rsidRPr="00520E26" w:rsidRDefault="0089015D" w:rsidP="0089015D">
            <w:pPr>
              <w:spacing w:after="0" w:line="276" w:lineRule="auto"/>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 xml:space="preserve">Meningkatnya pengetahuan mengenai </w:t>
            </w:r>
            <w:r>
              <w:rPr>
                <w:rFonts w:ascii="Times New Roman" w:eastAsia="Times New Roman" w:hAnsi="Times New Roman" w:cs="Times New Roman"/>
                <w:i/>
                <w:iCs/>
                <w:color w:val="000000"/>
                <w:sz w:val="24"/>
                <w:szCs w:val="24"/>
                <w:lang w:val="en-ID"/>
              </w:rPr>
              <w:t xml:space="preserve">fintech </w:t>
            </w:r>
            <w:r>
              <w:rPr>
                <w:rFonts w:ascii="Times New Roman" w:eastAsia="Times New Roman" w:hAnsi="Times New Roman" w:cs="Times New Roman"/>
                <w:color w:val="000000"/>
                <w:sz w:val="24"/>
                <w:szCs w:val="24"/>
                <w:lang w:val="en-ID"/>
              </w:rPr>
              <w:t>dalam memberikan pinjaman modal usaha secara online</w:t>
            </w:r>
          </w:p>
        </w:tc>
      </w:tr>
      <w:tr w:rsidR="0089015D" w:rsidRPr="000D3399" w14:paraId="1D75C299" w14:textId="77777777" w:rsidTr="00A12EF7">
        <w:trPr>
          <w:trHeight w:val="60"/>
        </w:trPr>
        <w:tc>
          <w:tcPr>
            <w:tcW w:w="598" w:type="dxa"/>
            <w:vMerge/>
            <w:tcBorders>
              <w:top w:val="nil"/>
              <w:left w:val="single" w:sz="8" w:space="0" w:color="000000"/>
              <w:bottom w:val="single" w:sz="8" w:space="0" w:color="000000"/>
              <w:right w:val="single" w:sz="8" w:space="0" w:color="000000"/>
            </w:tcBorders>
            <w:vAlign w:val="center"/>
            <w:hideMark/>
          </w:tcPr>
          <w:p w14:paraId="08DBD552" w14:textId="77777777" w:rsidR="0089015D" w:rsidRPr="000D3399" w:rsidRDefault="0089015D" w:rsidP="0089015D">
            <w:pPr>
              <w:spacing w:after="0" w:line="276" w:lineRule="auto"/>
              <w:rPr>
                <w:rFonts w:ascii="Times New Roman" w:eastAsia="Times New Roman" w:hAnsi="Times New Roman" w:cs="Times New Roman"/>
                <w:color w:val="000000"/>
                <w:sz w:val="24"/>
                <w:szCs w:val="24"/>
                <w:lang w:val="en-ID"/>
              </w:rPr>
            </w:pPr>
          </w:p>
        </w:tc>
        <w:tc>
          <w:tcPr>
            <w:tcW w:w="2763" w:type="dxa"/>
            <w:vMerge/>
            <w:tcBorders>
              <w:top w:val="nil"/>
              <w:left w:val="single" w:sz="8" w:space="0" w:color="000000"/>
              <w:bottom w:val="single" w:sz="8" w:space="0" w:color="000000"/>
              <w:right w:val="single" w:sz="8" w:space="0" w:color="000000"/>
            </w:tcBorders>
            <w:vAlign w:val="center"/>
            <w:hideMark/>
          </w:tcPr>
          <w:p w14:paraId="74935E30" w14:textId="77777777" w:rsidR="0089015D" w:rsidRPr="000D3399" w:rsidRDefault="0089015D" w:rsidP="0089015D">
            <w:pPr>
              <w:spacing w:after="0" w:line="276" w:lineRule="auto"/>
              <w:rPr>
                <w:rFonts w:ascii="Times New Roman" w:eastAsia="Times New Roman" w:hAnsi="Times New Roman" w:cs="Times New Roman"/>
                <w:color w:val="000000"/>
                <w:sz w:val="24"/>
                <w:szCs w:val="24"/>
                <w:lang w:val="en-ID"/>
              </w:rPr>
            </w:pPr>
          </w:p>
        </w:tc>
        <w:tc>
          <w:tcPr>
            <w:tcW w:w="3969" w:type="dxa"/>
            <w:vMerge/>
            <w:tcBorders>
              <w:top w:val="nil"/>
              <w:left w:val="single" w:sz="8" w:space="0" w:color="000000"/>
              <w:bottom w:val="nil"/>
              <w:right w:val="single" w:sz="8" w:space="0" w:color="000000"/>
            </w:tcBorders>
            <w:vAlign w:val="center"/>
            <w:hideMark/>
          </w:tcPr>
          <w:p w14:paraId="54914881" w14:textId="77777777" w:rsidR="0089015D" w:rsidRPr="000D3399" w:rsidRDefault="0089015D" w:rsidP="0089015D">
            <w:pPr>
              <w:spacing w:after="0" w:line="276" w:lineRule="auto"/>
              <w:rPr>
                <w:rFonts w:ascii="Times New Roman" w:eastAsia="Times New Roman" w:hAnsi="Times New Roman" w:cs="Times New Roman"/>
                <w:color w:val="000000"/>
                <w:sz w:val="24"/>
                <w:szCs w:val="24"/>
                <w:lang w:val="en-ID"/>
              </w:rPr>
            </w:pPr>
          </w:p>
        </w:tc>
        <w:tc>
          <w:tcPr>
            <w:tcW w:w="222" w:type="dxa"/>
            <w:tcBorders>
              <w:top w:val="nil"/>
              <w:left w:val="nil"/>
              <w:bottom w:val="nil"/>
              <w:right w:val="nil"/>
            </w:tcBorders>
            <w:shd w:val="clear" w:color="auto" w:fill="auto"/>
            <w:noWrap/>
            <w:vAlign w:val="bottom"/>
            <w:hideMark/>
          </w:tcPr>
          <w:p w14:paraId="64975A72" w14:textId="77777777" w:rsidR="0089015D" w:rsidRPr="000D3399" w:rsidRDefault="0089015D" w:rsidP="0089015D">
            <w:pPr>
              <w:spacing w:after="0" w:line="276" w:lineRule="auto"/>
              <w:rPr>
                <w:rFonts w:ascii="Times New Roman" w:eastAsia="Times New Roman" w:hAnsi="Times New Roman" w:cs="Times New Roman"/>
                <w:color w:val="000000"/>
                <w:sz w:val="24"/>
                <w:szCs w:val="24"/>
                <w:lang w:val="en-ID"/>
              </w:rPr>
            </w:pPr>
          </w:p>
        </w:tc>
      </w:tr>
      <w:tr w:rsidR="0089015D" w:rsidRPr="000D3399" w14:paraId="7A9E478B" w14:textId="77777777" w:rsidTr="00A12EF7">
        <w:trPr>
          <w:trHeight w:val="645"/>
        </w:trPr>
        <w:tc>
          <w:tcPr>
            <w:tcW w:w="598" w:type="dxa"/>
            <w:vMerge/>
            <w:tcBorders>
              <w:top w:val="nil"/>
              <w:left w:val="single" w:sz="8" w:space="0" w:color="000000"/>
              <w:bottom w:val="single" w:sz="8" w:space="0" w:color="000000"/>
              <w:right w:val="single" w:sz="8" w:space="0" w:color="000000"/>
            </w:tcBorders>
            <w:vAlign w:val="center"/>
            <w:hideMark/>
          </w:tcPr>
          <w:p w14:paraId="49B732BC" w14:textId="77777777" w:rsidR="0089015D" w:rsidRPr="000D3399" w:rsidRDefault="0089015D" w:rsidP="0089015D">
            <w:pPr>
              <w:spacing w:after="0" w:line="276" w:lineRule="auto"/>
              <w:rPr>
                <w:rFonts w:ascii="Times New Roman" w:eastAsia="Times New Roman" w:hAnsi="Times New Roman" w:cs="Times New Roman"/>
                <w:color w:val="000000"/>
                <w:sz w:val="24"/>
                <w:szCs w:val="24"/>
                <w:lang w:val="en-ID"/>
              </w:rPr>
            </w:pPr>
          </w:p>
        </w:tc>
        <w:tc>
          <w:tcPr>
            <w:tcW w:w="2763" w:type="dxa"/>
            <w:vMerge/>
            <w:tcBorders>
              <w:top w:val="nil"/>
              <w:left w:val="single" w:sz="8" w:space="0" w:color="000000"/>
              <w:bottom w:val="single" w:sz="8" w:space="0" w:color="000000"/>
              <w:right w:val="single" w:sz="8" w:space="0" w:color="000000"/>
            </w:tcBorders>
            <w:vAlign w:val="center"/>
            <w:hideMark/>
          </w:tcPr>
          <w:p w14:paraId="14223742" w14:textId="77777777" w:rsidR="0089015D" w:rsidRPr="000D3399" w:rsidRDefault="0089015D" w:rsidP="0089015D">
            <w:pPr>
              <w:spacing w:after="0" w:line="276" w:lineRule="auto"/>
              <w:rPr>
                <w:rFonts w:ascii="Times New Roman" w:eastAsia="Times New Roman" w:hAnsi="Times New Roman" w:cs="Times New Roman"/>
                <w:color w:val="000000"/>
                <w:sz w:val="24"/>
                <w:szCs w:val="24"/>
                <w:lang w:val="en-ID"/>
              </w:rPr>
            </w:pP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AE9419" w14:textId="77777777" w:rsidR="0089015D" w:rsidRPr="00520E26" w:rsidRDefault="0089015D" w:rsidP="0089015D">
            <w:pPr>
              <w:spacing w:after="0" w:line="276" w:lineRule="auto"/>
              <w:jc w:val="both"/>
              <w:rPr>
                <w:rFonts w:ascii="Times New Roman" w:eastAsia="Times New Roman" w:hAnsi="Times New Roman" w:cs="Times New Roman"/>
                <w:color w:val="000000"/>
                <w:sz w:val="24"/>
                <w:szCs w:val="24"/>
                <w:lang w:val="en-ID"/>
              </w:rPr>
            </w:pPr>
            <w:r w:rsidRPr="000D3399">
              <w:rPr>
                <w:rFonts w:ascii="Times New Roman" w:eastAsia="Times New Roman" w:hAnsi="Times New Roman" w:cs="Times New Roman"/>
                <w:color w:val="000000"/>
                <w:sz w:val="24"/>
                <w:szCs w:val="24"/>
                <w:lang w:val="en-ID"/>
              </w:rPr>
              <w:t>Meningkat</w:t>
            </w:r>
            <w:r>
              <w:rPr>
                <w:rFonts w:ascii="Times New Roman" w:eastAsia="Times New Roman" w:hAnsi="Times New Roman" w:cs="Times New Roman"/>
                <w:color w:val="000000"/>
                <w:sz w:val="24"/>
                <w:szCs w:val="24"/>
                <w:lang w:val="en-ID"/>
              </w:rPr>
              <w:t>kan</w:t>
            </w:r>
            <w:r w:rsidRPr="000D3399">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 xml:space="preserve">jumlah UMKM yang memanfaatkan </w:t>
            </w:r>
            <w:r>
              <w:rPr>
                <w:rFonts w:ascii="Times New Roman" w:eastAsia="Times New Roman" w:hAnsi="Times New Roman" w:cs="Times New Roman"/>
                <w:i/>
                <w:iCs/>
                <w:color w:val="000000"/>
                <w:sz w:val="24"/>
                <w:szCs w:val="24"/>
                <w:lang w:val="en-ID"/>
              </w:rPr>
              <w:t>platform digital</w:t>
            </w:r>
          </w:p>
        </w:tc>
        <w:tc>
          <w:tcPr>
            <w:tcW w:w="222" w:type="dxa"/>
            <w:vAlign w:val="center"/>
            <w:hideMark/>
          </w:tcPr>
          <w:p w14:paraId="67747AF7" w14:textId="77777777" w:rsidR="0089015D" w:rsidRPr="000D3399" w:rsidRDefault="0089015D" w:rsidP="0089015D">
            <w:pPr>
              <w:spacing w:after="0" w:line="276" w:lineRule="auto"/>
              <w:rPr>
                <w:rFonts w:ascii="Times New Roman" w:eastAsia="Times New Roman" w:hAnsi="Times New Roman" w:cs="Times New Roman"/>
                <w:sz w:val="20"/>
                <w:szCs w:val="20"/>
                <w:lang w:val="en-ID"/>
              </w:rPr>
            </w:pPr>
          </w:p>
        </w:tc>
      </w:tr>
      <w:tr w:rsidR="0089015D" w:rsidRPr="000D3399" w14:paraId="7A6579B5" w14:textId="77777777" w:rsidTr="00A12EF7">
        <w:trPr>
          <w:trHeight w:val="603"/>
        </w:trPr>
        <w:tc>
          <w:tcPr>
            <w:tcW w:w="59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2B9C54" w14:textId="77777777" w:rsidR="0089015D" w:rsidRPr="000D3399" w:rsidRDefault="0089015D" w:rsidP="0089015D">
            <w:pPr>
              <w:spacing w:after="0" w:line="276" w:lineRule="auto"/>
              <w:jc w:val="center"/>
              <w:rPr>
                <w:rFonts w:ascii="Times New Roman" w:eastAsia="Times New Roman" w:hAnsi="Times New Roman" w:cs="Times New Roman"/>
                <w:color w:val="000000"/>
                <w:sz w:val="24"/>
                <w:szCs w:val="24"/>
                <w:lang w:val="en-ID"/>
              </w:rPr>
            </w:pPr>
            <w:r w:rsidRPr="000D3399">
              <w:rPr>
                <w:rFonts w:ascii="Times New Roman" w:eastAsia="Times New Roman" w:hAnsi="Times New Roman" w:cs="Times New Roman"/>
                <w:color w:val="000000"/>
                <w:sz w:val="24"/>
                <w:szCs w:val="24"/>
                <w:lang w:val="en-ID"/>
              </w:rPr>
              <w:t>2.</w:t>
            </w:r>
          </w:p>
        </w:tc>
        <w:tc>
          <w:tcPr>
            <w:tcW w:w="276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190DAC" w14:textId="77777777" w:rsidR="0089015D" w:rsidRPr="00520E26" w:rsidRDefault="0089015D" w:rsidP="0089015D">
            <w:pPr>
              <w:spacing w:after="0" w:line="276" w:lineRule="auto"/>
              <w:jc w:val="both"/>
              <w:rPr>
                <w:rFonts w:ascii="Times New Roman" w:eastAsia="Times New Roman" w:hAnsi="Times New Roman" w:cs="Times New Roman"/>
                <w:color w:val="000000"/>
                <w:sz w:val="24"/>
                <w:szCs w:val="24"/>
                <w:lang w:val="en-ID"/>
              </w:rPr>
            </w:pPr>
            <w:r w:rsidRPr="000D3399">
              <w:rPr>
                <w:rFonts w:ascii="Times New Roman" w:eastAsia="Times New Roman" w:hAnsi="Times New Roman" w:cs="Times New Roman"/>
                <w:color w:val="000000"/>
                <w:sz w:val="24"/>
                <w:szCs w:val="24"/>
                <w:lang w:val="en-ID"/>
              </w:rPr>
              <w:t xml:space="preserve">Memberikan sosialisasi </w:t>
            </w:r>
            <w:r>
              <w:rPr>
                <w:rFonts w:ascii="Times New Roman" w:eastAsia="Times New Roman" w:hAnsi="Times New Roman" w:cs="Times New Roman"/>
                <w:color w:val="000000"/>
                <w:sz w:val="24"/>
                <w:szCs w:val="24"/>
                <w:lang w:val="en-ID"/>
              </w:rPr>
              <w:t xml:space="preserve">mengenai </w:t>
            </w:r>
            <w:r>
              <w:rPr>
                <w:rFonts w:ascii="Times New Roman" w:eastAsia="Times New Roman" w:hAnsi="Times New Roman" w:cs="Times New Roman"/>
                <w:i/>
                <w:iCs/>
                <w:color w:val="000000"/>
                <w:sz w:val="24"/>
                <w:szCs w:val="24"/>
                <w:lang w:val="en-ID"/>
              </w:rPr>
              <w:t xml:space="preserve">fintech </w:t>
            </w:r>
            <w:r>
              <w:rPr>
                <w:rFonts w:ascii="Times New Roman" w:eastAsia="Times New Roman" w:hAnsi="Times New Roman" w:cs="Times New Roman"/>
                <w:color w:val="000000"/>
                <w:sz w:val="24"/>
                <w:szCs w:val="24"/>
                <w:lang w:val="en-ID"/>
              </w:rPr>
              <w:t>yang aman</w:t>
            </w:r>
          </w:p>
        </w:tc>
        <w:tc>
          <w:tcPr>
            <w:tcW w:w="3969" w:type="dxa"/>
            <w:tcBorders>
              <w:top w:val="nil"/>
              <w:left w:val="nil"/>
              <w:bottom w:val="nil"/>
              <w:right w:val="single" w:sz="8" w:space="0" w:color="000000"/>
            </w:tcBorders>
            <w:shd w:val="clear" w:color="auto" w:fill="auto"/>
            <w:vAlign w:val="center"/>
            <w:hideMark/>
          </w:tcPr>
          <w:p w14:paraId="7D2E3A13" w14:textId="77777777" w:rsidR="0089015D" w:rsidRPr="00D97E20" w:rsidRDefault="0089015D" w:rsidP="0089015D">
            <w:pPr>
              <w:spacing w:after="0" w:line="276" w:lineRule="auto"/>
              <w:jc w:val="both"/>
              <w:rPr>
                <w:rFonts w:ascii="Times New Roman" w:eastAsia="Times New Roman" w:hAnsi="Times New Roman" w:cs="Times New Roman"/>
                <w:i/>
                <w:iCs/>
                <w:color w:val="000000"/>
                <w:sz w:val="24"/>
                <w:szCs w:val="24"/>
                <w:lang w:val="en-ID"/>
              </w:rPr>
            </w:pPr>
            <w:r>
              <w:rPr>
                <w:rFonts w:ascii="Times New Roman" w:eastAsia="Times New Roman" w:hAnsi="Times New Roman" w:cs="Times New Roman"/>
                <w:color w:val="000000"/>
                <w:sz w:val="24"/>
                <w:szCs w:val="24"/>
                <w:lang w:val="en-ID"/>
              </w:rPr>
              <w:t>Meningkatnya pengetahuan mengenai layanan keuangan yang terdaftar di Bank Indonesia</w:t>
            </w:r>
          </w:p>
        </w:tc>
        <w:tc>
          <w:tcPr>
            <w:tcW w:w="222" w:type="dxa"/>
            <w:vAlign w:val="center"/>
            <w:hideMark/>
          </w:tcPr>
          <w:p w14:paraId="7176ECC0" w14:textId="77777777" w:rsidR="0089015D" w:rsidRPr="000D3399" w:rsidRDefault="0089015D" w:rsidP="0089015D">
            <w:pPr>
              <w:spacing w:after="0" w:line="276" w:lineRule="auto"/>
              <w:rPr>
                <w:rFonts w:ascii="Times New Roman" w:eastAsia="Times New Roman" w:hAnsi="Times New Roman" w:cs="Times New Roman"/>
                <w:sz w:val="20"/>
                <w:szCs w:val="20"/>
                <w:lang w:val="en-ID"/>
              </w:rPr>
            </w:pPr>
          </w:p>
        </w:tc>
      </w:tr>
      <w:tr w:rsidR="0089015D" w:rsidRPr="000D3399" w14:paraId="6E98DBC2" w14:textId="77777777" w:rsidTr="00A12EF7">
        <w:trPr>
          <w:trHeight w:val="551"/>
        </w:trPr>
        <w:tc>
          <w:tcPr>
            <w:tcW w:w="598" w:type="dxa"/>
            <w:vMerge/>
            <w:tcBorders>
              <w:top w:val="nil"/>
              <w:left w:val="single" w:sz="8" w:space="0" w:color="000000"/>
              <w:bottom w:val="single" w:sz="8" w:space="0" w:color="000000"/>
              <w:right w:val="single" w:sz="8" w:space="0" w:color="000000"/>
            </w:tcBorders>
            <w:vAlign w:val="center"/>
            <w:hideMark/>
          </w:tcPr>
          <w:p w14:paraId="21FB0D9E" w14:textId="77777777" w:rsidR="0089015D" w:rsidRPr="000D3399" w:rsidRDefault="0089015D" w:rsidP="0089015D">
            <w:pPr>
              <w:spacing w:after="0" w:line="276" w:lineRule="auto"/>
              <w:rPr>
                <w:rFonts w:ascii="Times New Roman" w:eastAsia="Times New Roman" w:hAnsi="Times New Roman" w:cs="Times New Roman"/>
                <w:color w:val="000000"/>
                <w:sz w:val="24"/>
                <w:szCs w:val="24"/>
                <w:lang w:val="en-ID"/>
              </w:rPr>
            </w:pPr>
          </w:p>
        </w:tc>
        <w:tc>
          <w:tcPr>
            <w:tcW w:w="2763" w:type="dxa"/>
            <w:vMerge/>
            <w:tcBorders>
              <w:top w:val="nil"/>
              <w:left w:val="single" w:sz="8" w:space="0" w:color="000000"/>
              <w:bottom w:val="single" w:sz="8" w:space="0" w:color="000000"/>
              <w:right w:val="single" w:sz="8" w:space="0" w:color="000000"/>
            </w:tcBorders>
            <w:vAlign w:val="center"/>
            <w:hideMark/>
          </w:tcPr>
          <w:p w14:paraId="3746196D" w14:textId="77777777" w:rsidR="0089015D" w:rsidRPr="000D3399" w:rsidRDefault="0089015D" w:rsidP="0089015D">
            <w:pPr>
              <w:spacing w:after="0" w:line="276" w:lineRule="auto"/>
              <w:rPr>
                <w:rFonts w:ascii="Times New Roman" w:eastAsia="Times New Roman" w:hAnsi="Times New Roman" w:cs="Times New Roman"/>
                <w:color w:val="000000"/>
                <w:sz w:val="24"/>
                <w:szCs w:val="24"/>
                <w:lang w:val="en-ID"/>
              </w:rPr>
            </w:pP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4A38D3" w14:textId="77777777" w:rsidR="0089015D" w:rsidRPr="00D97E20" w:rsidRDefault="0089015D" w:rsidP="0089015D">
            <w:pPr>
              <w:spacing w:after="0" w:line="276" w:lineRule="auto"/>
              <w:jc w:val="both"/>
              <w:rPr>
                <w:rFonts w:ascii="Times New Roman" w:eastAsia="Times New Roman" w:hAnsi="Times New Roman" w:cs="Times New Roman"/>
                <w:i/>
                <w:iCs/>
                <w:color w:val="000000"/>
                <w:sz w:val="24"/>
                <w:szCs w:val="24"/>
                <w:lang w:val="en-ID"/>
              </w:rPr>
            </w:pPr>
            <w:r w:rsidRPr="000D3399">
              <w:rPr>
                <w:rFonts w:ascii="Times New Roman" w:eastAsia="Times New Roman" w:hAnsi="Times New Roman" w:cs="Times New Roman"/>
                <w:color w:val="000000"/>
                <w:sz w:val="24"/>
                <w:szCs w:val="24"/>
                <w:lang w:val="en-ID"/>
              </w:rPr>
              <w:t xml:space="preserve">Meningkatnya </w:t>
            </w:r>
            <w:r>
              <w:rPr>
                <w:rFonts w:ascii="Times New Roman" w:eastAsia="Times New Roman" w:hAnsi="Times New Roman" w:cs="Times New Roman"/>
                <w:color w:val="000000"/>
                <w:sz w:val="24"/>
                <w:szCs w:val="24"/>
                <w:lang w:val="en-ID"/>
              </w:rPr>
              <w:t xml:space="preserve">kemampuan </w:t>
            </w:r>
            <w:r w:rsidRPr="00D41E01">
              <w:rPr>
                <w:rFonts w:ascii="Times New Roman" w:eastAsia="Times New Roman" w:hAnsi="Times New Roman" w:cs="Times New Roman"/>
                <w:i/>
                <w:iCs/>
                <w:color w:val="000000"/>
                <w:sz w:val="24"/>
                <w:szCs w:val="24"/>
                <w:lang w:val="en-ID"/>
              </w:rPr>
              <w:t>literasi digital</w:t>
            </w:r>
            <w:r>
              <w:rPr>
                <w:rFonts w:ascii="Times New Roman" w:eastAsia="Times New Roman" w:hAnsi="Times New Roman" w:cs="Times New Roman"/>
                <w:color w:val="000000"/>
                <w:sz w:val="24"/>
                <w:szCs w:val="24"/>
                <w:lang w:val="en-ID"/>
              </w:rPr>
              <w:t xml:space="preserve"> di bidang keuangan</w:t>
            </w:r>
          </w:p>
        </w:tc>
        <w:tc>
          <w:tcPr>
            <w:tcW w:w="222" w:type="dxa"/>
            <w:vAlign w:val="center"/>
            <w:hideMark/>
          </w:tcPr>
          <w:p w14:paraId="1572C268" w14:textId="77777777" w:rsidR="0089015D" w:rsidRPr="000D3399" w:rsidRDefault="0089015D" w:rsidP="0089015D">
            <w:pPr>
              <w:spacing w:after="0" w:line="276" w:lineRule="auto"/>
              <w:rPr>
                <w:rFonts w:ascii="Times New Roman" w:eastAsia="Times New Roman" w:hAnsi="Times New Roman" w:cs="Times New Roman"/>
                <w:sz w:val="20"/>
                <w:szCs w:val="20"/>
                <w:lang w:val="en-ID"/>
              </w:rPr>
            </w:pPr>
          </w:p>
        </w:tc>
      </w:tr>
    </w:tbl>
    <w:p w14:paraId="7933825B" w14:textId="77777777" w:rsidR="0089015D" w:rsidRDefault="0089015D" w:rsidP="0089015D">
      <w:pPr>
        <w:autoSpaceDE w:val="0"/>
        <w:autoSpaceDN w:val="0"/>
        <w:adjustRightInd w:val="0"/>
        <w:spacing w:after="0" w:line="276" w:lineRule="auto"/>
        <w:rPr>
          <w:rFonts w:ascii="Times New Roman" w:hAnsi="Times New Roman" w:cs="Times New Roman"/>
          <w:b/>
          <w:bCs/>
          <w:sz w:val="24"/>
          <w:szCs w:val="24"/>
        </w:rPr>
      </w:pPr>
    </w:p>
    <w:p w14:paraId="0097A902" w14:textId="0E302AB7" w:rsidR="0089015D" w:rsidRPr="00CC0B22" w:rsidRDefault="0089015D" w:rsidP="0089015D">
      <w:pPr>
        <w:spacing w:after="0" w:line="276" w:lineRule="auto"/>
        <w:ind w:firstLine="709"/>
        <w:jc w:val="both"/>
        <w:rPr>
          <w:rFonts w:ascii="Times New Roman" w:hAnsi="Times New Roman" w:cs="Times New Roman"/>
          <w:bCs/>
          <w:sz w:val="24"/>
          <w:szCs w:val="24"/>
        </w:rPr>
      </w:pPr>
      <w:r w:rsidRPr="00C50A2C">
        <w:rPr>
          <w:rFonts w:ascii="Times New Roman" w:hAnsi="Times New Roman" w:cs="Times New Roman"/>
          <w:bCs/>
          <w:sz w:val="24"/>
          <w:szCs w:val="24"/>
        </w:rPr>
        <w:t xml:space="preserve">Berdasarkan </w:t>
      </w:r>
      <w:r>
        <w:rPr>
          <w:rFonts w:ascii="Times New Roman" w:hAnsi="Times New Roman" w:cs="Times New Roman"/>
          <w:bCs/>
          <w:sz w:val="24"/>
          <w:szCs w:val="24"/>
        </w:rPr>
        <w:t>artikel yang ditulis</w:t>
      </w:r>
      <w:r w:rsidRPr="00C50A2C">
        <w:rPr>
          <w:rFonts w:ascii="Times New Roman" w:hAnsi="Times New Roman" w:cs="Times New Roman"/>
          <w:bCs/>
          <w:sz w:val="24"/>
          <w:szCs w:val="24"/>
        </w:rPr>
        <w:t xml:space="preserve"> </w:t>
      </w:r>
      <w:r>
        <w:rPr>
          <w:rFonts w:ascii="Times New Roman" w:hAnsi="Times New Roman" w:cs="Times New Roman"/>
          <w:bCs/>
          <w:sz w:val="24"/>
          <w:szCs w:val="24"/>
        </w:rPr>
        <w:t xml:space="preserve">Kudimanto et al., menyatakan bahwa </w:t>
      </w:r>
      <w:r>
        <w:rPr>
          <w:rFonts w:ascii="Times New Roman" w:hAnsi="Times New Roman" w:cs="Times New Roman"/>
          <w:bCs/>
          <w:i/>
          <w:iCs/>
          <w:sz w:val="24"/>
          <w:szCs w:val="24"/>
        </w:rPr>
        <w:t xml:space="preserve">fintech </w:t>
      </w:r>
      <w:r>
        <w:rPr>
          <w:rFonts w:ascii="Times New Roman" w:hAnsi="Times New Roman" w:cs="Times New Roman"/>
          <w:bCs/>
          <w:sz w:val="24"/>
          <w:szCs w:val="24"/>
        </w:rPr>
        <w:t xml:space="preserve">memiliki peran penting dalam pertumbuhan UKM, yang mana membantu dalam memberikan bantuan modal melalui kredit secara mudah, cepat, efektif dan efisien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{"citationItems":[{"id":"ITEM-1","itemData":{"author":[{"dropping-particle":"","family":"Kusdimanto","given":"Bentar","non-dropping-particle":"","parse-names":false,"suffix":""},{"dropping-particle":"","family":"Wahyuni","given":"Nadia Sri","non-dropping-particle":"","parse-names":false,"suffix":""},{"dropping-particle":"","family":"Assya’if","given":"Inke Larank","non-dropping-particle":"","parse-names":false,"suffix":""},{"dropping-particle":"","family":"Mulyantini","given":"Sri","non-dropping-particle":"","parse-names":false,"suffix":""}],"container-title":"Jurnal Publikasi Manajemen Informatika","id":"ITEM-1","issue":"1","issued":{"date-parts":[["2022"]]},"title":"Review Peran Inklusi Keuangan Berbasis Fintech dan Perilaku Keuangan untuk Pertumbuhan UKM","type":"article-journal","volume":"1"},"uris":["http://www.mendeley.com/documents/?uuid=1264c5e0-228b-4f93-9ee9-3f158dd84ba2"]}],"mendeley":{"formattedCitation":"(Kusdimanto et al., 2022)","plainTextFormattedCitation":"(Kusdimanto et al., 2022)","previouslyFormattedCitation":"(Kusdimanto et al., 2022)"},"properties":{"noteIndex":0},"schema":"https://github.com/citation-style-language/schema/raw/master/csl-citation.json"}</w:instrText>
      </w:r>
      <w:r>
        <w:rPr>
          <w:rFonts w:ascii="Times New Roman" w:hAnsi="Times New Roman" w:cs="Times New Roman"/>
          <w:bCs/>
          <w:sz w:val="24"/>
          <w:szCs w:val="24"/>
        </w:rPr>
        <w:fldChar w:fldCharType="separate"/>
      </w:r>
      <w:r w:rsidRPr="00A67971">
        <w:rPr>
          <w:rFonts w:ascii="Times New Roman" w:hAnsi="Times New Roman" w:cs="Times New Roman"/>
          <w:bCs/>
          <w:noProof/>
          <w:sz w:val="24"/>
          <w:szCs w:val="24"/>
        </w:rPr>
        <w:t>(Kusdimanto et al., 2022)</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Pratama et al., juga menyatakan dalam artikelnya mengenai perbedaan kredit di bank, koperasi dan </w:t>
      </w:r>
      <w:r>
        <w:rPr>
          <w:rFonts w:ascii="Times New Roman" w:hAnsi="Times New Roman" w:cs="Times New Roman"/>
          <w:bCs/>
          <w:i/>
          <w:iCs/>
          <w:sz w:val="24"/>
          <w:szCs w:val="24"/>
        </w:rPr>
        <w:t xml:space="preserve">fintech, </w:t>
      </w:r>
      <w:r>
        <w:rPr>
          <w:rFonts w:ascii="Times New Roman" w:hAnsi="Times New Roman" w:cs="Times New Roman"/>
          <w:bCs/>
          <w:sz w:val="24"/>
          <w:szCs w:val="24"/>
        </w:rPr>
        <w:t xml:space="preserve">serta </w:t>
      </w:r>
      <w:r>
        <w:rPr>
          <w:rFonts w:ascii="Times New Roman" w:hAnsi="Times New Roman" w:cs="Times New Roman"/>
          <w:bCs/>
          <w:i/>
          <w:iCs/>
          <w:sz w:val="24"/>
          <w:szCs w:val="24"/>
        </w:rPr>
        <w:t xml:space="preserve">fintech </w:t>
      </w:r>
      <w:r>
        <w:rPr>
          <w:rFonts w:ascii="Times New Roman" w:hAnsi="Times New Roman" w:cs="Times New Roman"/>
          <w:bCs/>
          <w:sz w:val="24"/>
          <w:szCs w:val="24"/>
        </w:rPr>
        <w:t xml:space="preserve">dapat membantu permodalan usaha bagi para pelaku UMKM pasca pandemi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{"citationItems":[{"id":"ITEM-1","itemData":{"DOI":"http://dx.doi.org/10.17977/um078v2i32020p187-201","author":[{"dropping-particle":"","family":"Pratama","given":"M. Mirza Abdillah","non-dropping-particle":"","parse-names":false,"suffix":""},{"dropping-particle":"","family":"Azizah","given":"Ziadatul","non-dropping-particle":"","parse-names":false,"suffix":""},{"dropping-particle":"","family":"Muntarwikhi","given":"Soimun","non-dropping-particle":"","parse-names":false,"suffix":""},{"dropping-particle":"","family":"W","given":"Ovita Dewi Sandra","non-dropping-particle":"","parse-names":false,"suffix":""},{"dropping-particle":"","family":"Dilasari","given":"Ayuerma","non-dropping-particle":"","parse-names":false,"suffix":""},{"dropping-particle":"","family":"Nurmawati","given":"Kikiy Mega","non-dropping-particle":"","parse-names":false,"suffix":""},{"dropping-particle":"","family":"Rahayu","given":"Norma Anis","non-dropping-particle":"","parse-names":false,"suffix":""},{"dropping-particle":"","family":"Dewi","given":"Prahasti Tri Tungga","non-dropping-particle":"","parse-names":false,"suffix":""}],"container-title":"Jurnal Graha Pengabdian","id":"ITEM-1","issue":"3","issued":{"date-parts":[["2020"]]},"title":"Edukasi Fintech Lending Sebagai Solusi Permodalan UMKM Di Masa Pandemi Covid-19 Di Kecamatan Wajak Malang","type":"article-journal","volume":"2"},"uris":["http://www.mendeley.com/documents/?uuid=ec39af33-449c-4425-8c09-1ae822fb74d3"]}],"mendeley":{"formattedCitation":"(Pratama et al., 2020)","plainTextFormattedCitation":"(Pratama et al., 2020)","previouslyFormattedCitation":"(Pratama et al., 2020)"},"properties":{"noteIndex":0},"schema":"https://github.com/citation-style-language/schema/raw/master/csl-citation.json"}</w:instrText>
      </w:r>
      <w:r>
        <w:rPr>
          <w:rFonts w:ascii="Times New Roman" w:hAnsi="Times New Roman" w:cs="Times New Roman"/>
          <w:bCs/>
          <w:sz w:val="24"/>
          <w:szCs w:val="24"/>
        </w:rPr>
        <w:fldChar w:fldCharType="separate"/>
      </w:r>
      <w:r w:rsidRPr="00CC0B22">
        <w:rPr>
          <w:rFonts w:ascii="Times New Roman" w:hAnsi="Times New Roman" w:cs="Times New Roman"/>
          <w:bCs/>
          <w:noProof/>
          <w:sz w:val="24"/>
          <w:szCs w:val="24"/>
        </w:rPr>
        <w:t>(Pratama et al., 2020)</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Yahya et al., juga mengatakan dengan memanfaatkan </w:t>
      </w:r>
      <w:r>
        <w:rPr>
          <w:rFonts w:ascii="Times New Roman" w:hAnsi="Times New Roman" w:cs="Times New Roman"/>
          <w:bCs/>
          <w:i/>
          <w:iCs/>
          <w:sz w:val="24"/>
          <w:szCs w:val="24"/>
        </w:rPr>
        <w:t xml:space="preserve">fintech </w:t>
      </w:r>
      <w:r>
        <w:rPr>
          <w:rFonts w:ascii="Times New Roman" w:hAnsi="Times New Roman" w:cs="Times New Roman"/>
          <w:bCs/>
          <w:sz w:val="24"/>
          <w:szCs w:val="24"/>
        </w:rPr>
        <w:t xml:space="preserve">memungkinkan para pelaku usaha memperoleh pinjaman modal untuk jangka pendek dengan syarat yang sangat mudah, sehingga dengan bantuan ini dapat membantu UMKM terus bertahan untuk jangka waktu yang panjang </w:t>
      </w:r>
      <w:r>
        <w:rPr>
          <w:rFonts w:ascii="Times New Roman" w:hAnsi="Times New Roman" w:cs="Times New Roman"/>
          <w:bCs/>
          <w:sz w:val="24"/>
          <w:szCs w:val="24"/>
        </w:rPr>
        <w:fldChar w:fldCharType="begin" w:fldLock="1"/>
      </w:r>
      <w:r w:rsidR="006363C2">
        <w:rPr>
          <w:rFonts w:ascii="Times New Roman" w:hAnsi="Times New Roman" w:cs="Times New Roman"/>
          <w:bCs/>
          <w:sz w:val="24"/>
          <w:szCs w:val="24"/>
        </w:rPr>
        <w:instrText>ADDIN CSL_CITATION {"citationItems":[{"id":"ITEM-1","itemData":{"author":[{"dropping-particle":"","family":"Yahya","given":"Muhammad Faisal","non-dropping-particle":"","parse-names":false,"suffix":""},{"dropping-particle":"","family":"Pratitha","given":"Nadindra Kanya","non-dropping-particle":"","parse-names":false,"suffix":""},{"dropping-particle":"","family":"Puspaningtyas","given":"Miranti","non-dropping-particle":"","parse-names":false,"suffix":""}],"container-title":"Prosiding National Seminar On Accounting, Finance, And Economics (NSAFE)","id":"ITEM-1","issue":"11","issued":{"date-parts":[["2021"]]},"title":"Peran Fintech Dalam Membantu UMKM Memperoleh Modal Berwirausaha Di Era Digital","type":"article-journal","volume":"1"},"uris":["http://www.mendeley.com/documents/?uuid=d5942b0d-74a4-4413-9ca6-d5aaeb926baa"]}],"mendeley":{"formattedCitation":"(Yahya et al., 2021)","plainTextFormattedCitation":"(Yahya et al., 2021)","previouslyFormattedCitation":"(Yahya et al., 2021)"},"properties":{"noteIndex":0},"schema":"https://github.com/citation-style-language/schema/raw/master/csl-citation.json"}</w:instrText>
      </w:r>
      <w:r>
        <w:rPr>
          <w:rFonts w:ascii="Times New Roman" w:hAnsi="Times New Roman" w:cs="Times New Roman"/>
          <w:bCs/>
          <w:sz w:val="24"/>
          <w:szCs w:val="24"/>
        </w:rPr>
        <w:fldChar w:fldCharType="separate"/>
      </w:r>
      <w:r w:rsidRPr="00CC0B22">
        <w:rPr>
          <w:rFonts w:ascii="Times New Roman" w:hAnsi="Times New Roman" w:cs="Times New Roman"/>
          <w:bCs/>
          <w:noProof/>
          <w:sz w:val="24"/>
          <w:szCs w:val="24"/>
        </w:rPr>
        <w:t>(Yahya et al., 2021)</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0A0DA49C" w14:textId="77777777" w:rsidR="00301A52" w:rsidRDefault="00301A52" w:rsidP="005E37FE">
      <w:pPr>
        <w:pStyle w:val="Heading1"/>
        <w:numPr>
          <w:ilvl w:val="0"/>
          <w:numId w:val="0"/>
        </w:numPr>
        <w:spacing w:before="0" w:after="0"/>
        <w:jc w:val="both"/>
        <w:rPr>
          <w:color w:val="003399"/>
          <w:sz w:val="24"/>
          <w:szCs w:val="24"/>
        </w:rPr>
      </w:pPr>
    </w:p>
    <w:p w14:paraId="385ADA1B" w14:textId="68185F51" w:rsidR="00024FA2" w:rsidRDefault="00C37965" w:rsidP="005E37FE">
      <w:pPr>
        <w:pStyle w:val="Heading1"/>
        <w:numPr>
          <w:ilvl w:val="0"/>
          <w:numId w:val="0"/>
        </w:numPr>
        <w:spacing w:before="0" w:after="0"/>
        <w:jc w:val="both"/>
        <w:rPr>
          <w:color w:val="003399"/>
          <w:sz w:val="24"/>
          <w:szCs w:val="24"/>
        </w:rPr>
      </w:pPr>
      <w:r>
        <w:rPr>
          <w:color w:val="003399"/>
          <w:sz w:val="24"/>
          <w:szCs w:val="24"/>
        </w:rPr>
        <w:t>METODE P</w:t>
      </w:r>
      <w:r w:rsidR="005E37FE">
        <w:rPr>
          <w:color w:val="003399"/>
          <w:sz w:val="24"/>
          <w:szCs w:val="24"/>
        </w:rPr>
        <w:t>ELAKSANAAN</w:t>
      </w:r>
    </w:p>
    <w:p w14:paraId="5005D493" w14:textId="77777777" w:rsidR="0089015D" w:rsidRPr="0089015D" w:rsidRDefault="0089015D" w:rsidP="0089015D">
      <w:pPr>
        <w:spacing w:after="0" w:line="276" w:lineRule="auto"/>
        <w:ind w:firstLine="709"/>
        <w:jc w:val="both"/>
        <w:rPr>
          <w:rFonts w:ascii="Times New Roman" w:hAnsi="Times New Roman" w:cs="Times New Roman"/>
          <w:color w:val="000000"/>
          <w:sz w:val="24"/>
          <w:szCs w:val="24"/>
          <w:lang w:val="en-ID"/>
        </w:rPr>
      </w:pPr>
      <w:r w:rsidRPr="0089015D">
        <w:rPr>
          <w:rFonts w:ascii="Times New Roman" w:hAnsi="Times New Roman" w:cs="Times New Roman"/>
          <w:color w:val="000000"/>
          <w:sz w:val="24"/>
          <w:szCs w:val="24"/>
          <w:lang w:val="en-ID"/>
        </w:rPr>
        <w:t>Kegiatan pengabdian masyarakat ini dirancang untuk memberikan manfaat kepada pelaku UMKM di Desa Cogreg, Kabupaten Bogor, khususnya dalam memahami peran teknologi finansial (fintech) dalam mendukung pertumbuhan usaha melalui akses permodalan. Tahapan-tahapan yang akan dilaksanakan meliputi:</w:t>
      </w:r>
    </w:p>
    <w:p w14:paraId="61504B25" w14:textId="77777777" w:rsidR="00645FCC" w:rsidRPr="00EB73B0" w:rsidRDefault="0089015D" w:rsidP="00645FCC">
      <w:pPr>
        <w:pStyle w:val="ListParagraph"/>
        <w:numPr>
          <w:ilvl w:val="0"/>
          <w:numId w:val="33"/>
        </w:numPr>
        <w:spacing w:after="0" w:line="276" w:lineRule="auto"/>
        <w:ind w:left="426" w:hanging="426"/>
        <w:rPr>
          <w:color w:val="000000"/>
          <w:szCs w:val="24"/>
          <w:lang w:val="en-ID"/>
        </w:rPr>
      </w:pPr>
      <w:r w:rsidRPr="00EB73B0">
        <w:rPr>
          <w:color w:val="000000"/>
          <w:szCs w:val="24"/>
          <w:lang w:val="en-ID"/>
        </w:rPr>
        <w:t>Observasi Lapangan dan Wawancara Mitra</w:t>
      </w:r>
    </w:p>
    <w:p w14:paraId="0AB8E2C6" w14:textId="5D9968A4" w:rsidR="0089015D" w:rsidRPr="00EB73B0" w:rsidRDefault="0089015D" w:rsidP="00645FCC">
      <w:pPr>
        <w:pStyle w:val="ListParagraph"/>
        <w:spacing w:after="0" w:line="276" w:lineRule="auto"/>
        <w:ind w:left="426"/>
        <w:rPr>
          <w:color w:val="000000"/>
          <w:szCs w:val="24"/>
          <w:lang w:val="en-ID"/>
        </w:rPr>
      </w:pPr>
      <w:r w:rsidRPr="00EB73B0">
        <w:rPr>
          <w:color w:val="000000"/>
          <w:szCs w:val="24"/>
          <w:lang w:val="en-ID"/>
        </w:rPr>
        <w:lastRenderedPageBreak/>
        <w:t>Tim pengabdian masyarakat melakukan pengamatan langsung di Desa Cogreg serta wawancara dengan para pelaku UMKM untuk mengidentifikasi permasalahan yang dihadapi dalam pengembangan usaha. Wawancara ini juga bertujuan memahami kebutuhan mitra dalam memanfaatkan fintech untuk mendukung strategi pengembangan UMKM.</w:t>
      </w:r>
    </w:p>
    <w:p w14:paraId="2E1DB97E" w14:textId="77777777" w:rsidR="00645FCC" w:rsidRPr="00EB73B0" w:rsidRDefault="0089015D" w:rsidP="00645FCC">
      <w:pPr>
        <w:pStyle w:val="ListParagraph"/>
        <w:numPr>
          <w:ilvl w:val="0"/>
          <w:numId w:val="33"/>
        </w:numPr>
        <w:spacing w:after="0" w:line="276" w:lineRule="auto"/>
        <w:ind w:left="426" w:hanging="426"/>
        <w:rPr>
          <w:color w:val="000000"/>
          <w:szCs w:val="24"/>
          <w:lang w:val="en-ID"/>
        </w:rPr>
      </w:pPr>
      <w:r w:rsidRPr="00EB73B0">
        <w:rPr>
          <w:color w:val="000000"/>
          <w:szCs w:val="24"/>
          <w:lang w:val="en-ID"/>
        </w:rPr>
        <w:t>Persiapan Pelaksanaan</w:t>
      </w:r>
    </w:p>
    <w:p w14:paraId="71E07176" w14:textId="52D7712D" w:rsidR="0089015D" w:rsidRPr="00EB73B0" w:rsidRDefault="0089015D" w:rsidP="00645FCC">
      <w:pPr>
        <w:pStyle w:val="ListParagraph"/>
        <w:spacing w:after="0" w:line="276" w:lineRule="auto"/>
        <w:ind w:left="426"/>
        <w:rPr>
          <w:color w:val="000000"/>
          <w:szCs w:val="24"/>
          <w:lang w:val="en-ID"/>
        </w:rPr>
      </w:pPr>
      <w:r w:rsidRPr="00EB73B0">
        <w:rPr>
          <w:color w:val="000000"/>
          <w:szCs w:val="24"/>
          <w:lang w:val="en-ID"/>
        </w:rPr>
        <w:t>Tahap ini mencakup koordinasi dengan mitra dan penyamaan persepsi mengenai tujuan kegiatan. Melalui komunikasi intensif, diharapkan seluruh pihak terkait memahami arah pelaksanaan program ini.</w:t>
      </w:r>
    </w:p>
    <w:p w14:paraId="0771733E" w14:textId="77777777" w:rsidR="00EB73B0" w:rsidRPr="00EB73B0" w:rsidRDefault="0089015D" w:rsidP="00645FCC">
      <w:pPr>
        <w:pStyle w:val="ListParagraph"/>
        <w:numPr>
          <w:ilvl w:val="0"/>
          <w:numId w:val="33"/>
        </w:numPr>
        <w:spacing w:after="0" w:line="276" w:lineRule="auto"/>
        <w:ind w:left="426" w:hanging="426"/>
        <w:rPr>
          <w:color w:val="000000"/>
          <w:szCs w:val="24"/>
          <w:lang w:val="en-ID"/>
        </w:rPr>
      </w:pPr>
      <w:r w:rsidRPr="00EB73B0">
        <w:rPr>
          <w:color w:val="000000"/>
          <w:szCs w:val="24"/>
          <w:lang w:val="en-ID"/>
        </w:rPr>
        <w:t>Pelaksanaan Kegiatan</w:t>
      </w:r>
    </w:p>
    <w:p w14:paraId="4A6DAA29" w14:textId="1F7E62BB" w:rsidR="0089015D" w:rsidRPr="00EB73B0" w:rsidRDefault="0089015D" w:rsidP="00EB73B0">
      <w:pPr>
        <w:pStyle w:val="ListParagraph"/>
        <w:spacing w:after="0" w:line="276" w:lineRule="auto"/>
        <w:ind w:left="426"/>
        <w:rPr>
          <w:color w:val="000000"/>
          <w:szCs w:val="24"/>
          <w:lang w:val="en-ID"/>
        </w:rPr>
      </w:pPr>
      <w:r w:rsidRPr="00EB73B0">
        <w:rPr>
          <w:color w:val="000000"/>
          <w:szCs w:val="24"/>
          <w:lang w:val="en-ID"/>
        </w:rPr>
        <w:t>Tim memberikan sosialisasi yang membahas pentingnya fintech sebagai solusi untuk mendorong pertumbuhan ekonomi, khususnya dalam menyediakan permodalan jangka pendek yang aman dan dapat diakses dengan mudah oleh para pelaku UMKM.</w:t>
      </w:r>
    </w:p>
    <w:p w14:paraId="6C25CF1E" w14:textId="2B45C801" w:rsidR="0089015D" w:rsidRPr="0089015D" w:rsidRDefault="0089015D" w:rsidP="0089015D">
      <w:pPr>
        <w:spacing w:after="0" w:line="276" w:lineRule="auto"/>
        <w:ind w:firstLine="709"/>
        <w:jc w:val="both"/>
        <w:rPr>
          <w:rFonts w:ascii="Times New Roman" w:hAnsi="Times New Roman" w:cs="Times New Roman"/>
          <w:color w:val="000000"/>
          <w:sz w:val="24"/>
          <w:szCs w:val="24"/>
          <w:lang w:val="en-ID"/>
        </w:rPr>
      </w:pPr>
    </w:p>
    <w:p w14:paraId="4BD717A4" w14:textId="77777777" w:rsidR="0089015D" w:rsidRPr="0089015D" w:rsidRDefault="0089015D" w:rsidP="0089015D">
      <w:pPr>
        <w:spacing w:after="0" w:line="276" w:lineRule="auto"/>
        <w:ind w:firstLine="709"/>
        <w:jc w:val="both"/>
        <w:rPr>
          <w:rFonts w:ascii="Times New Roman" w:hAnsi="Times New Roman" w:cs="Times New Roman"/>
          <w:color w:val="000000"/>
          <w:sz w:val="24"/>
          <w:szCs w:val="24"/>
          <w:lang w:val="en-ID"/>
        </w:rPr>
      </w:pPr>
      <w:r w:rsidRPr="0089015D">
        <w:rPr>
          <w:rFonts w:ascii="Times New Roman" w:hAnsi="Times New Roman" w:cs="Times New Roman"/>
          <w:color w:val="000000"/>
          <w:sz w:val="24"/>
          <w:szCs w:val="24"/>
          <w:lang w:val="en-ID"/>
        </w:rPr>
        <w:t>Agar kegiatan pengabdian masyarakat ini berjalan dengan lancar, langkah awal yang dilakukan adalah melakukan sosialisasi kepada pihak-pihak terkait, termasuk perangkat desa dan perwakilan pelaku UMKM di Desa Cogreg. Sosialisasi bertujuan membangun dukungan penuh dari berbagai pihak, baik secara kelembagaan, material, maupun moral. Pelaksanaan kegiatan dirancang melalui beberapa tahapan sebagai berikut:</w:t>
      </w:r>
    </w:p>
    <w:p w14:paraId="0FD98F0D" w14:textId="77777777" w:rsidR="00EB73B0" w:rsidRPr="00EB73B0" w:rsidRDefault="0089015D" w:rsidP="00EB73B0">
      <w:pPr>
        <w:pStyle w:val="ListParagraph"/>
        <w:numPr>
          <w:ilvl w:val="0"/>
          <w:numId w:val="34"/>
        </w:numPr>
        <w:spacing w:after="0" w:line="276" w:lineRule="auto"/>
        <w:ind w:left="426" w:hanging="426"/>
        <w:rPr>
          <w:color w:val="000000"/>
          <w:szCs w:val="24"/>
          <w:lang w:val="en-ID"/>
        </w:rPr>
      </w:pPr>
      <w:r w:rsidRPr="00EB73B0">
        <w:rPr>
          <w:color w:val="000000"/>
          <w:szCs w:val="24"/>
          <w:lang w:val="en-ID"/>
        </w:rPr>
        <w:t>Tahap Persiapan: Observasi dan Wawancara</w:t>
      </w:r>
    </w:p>
    <w:p w14:paraId="15B2C5F3" w14:textId="71637702" w:rsidR="0089015D" w:rsidRPr="00EB73B0" w:rsidRDefault="0089015D" w:rsidP="00EB73B0">
      <w:pPr>
        <w:pStyle w:val="ListParagraph"/>
        <w:spacing w:after="0" w:line="276" w:lineRule="auto"/>
        <w:ind w:left="426"/>
        <w:rPr>
          <w:color w:val="000000"/>
          <w:szCs w:val="24"/>
          <w:lang w:val="en-ID"/>
        </w:rPr>
      </w:pPr>
      <w:r w:rsidRPr="00EB73B0">
        <w:rPr>
          <w:color w:val="000000"/>
          <w:szCs w:val="24"/>
          <w:lang w:val="en-ID"/>
        </w:rPr>
        <w:t>Pada tahap ini, tim melakukan observasi lapangan untuk memperoleh data awal terkait permasalahan yang dihadapi mitra. Selain itu, wawancara dengan pelaku UMKM dilakukan untuk mendalami kondisi usaha mereka dan kebutuhan permodalan yang dapat dibantu melalui fintech.</w:t>
      </w:r>
    </w:p>
    <w:p w14:paraId="5EA76A4B" w14:textId="77777777" w:rsidR="00EB73B0" w:rsidRPr="00EB73B0" w:rsidRDefault="0089015D" w:rsidP="00EB73B0">
      <w:pPr>
        <w:pStyle w:val="ListParagraph"/>
        <w:numPr>
          <w:ilvl w:val="0"/>
          <w:numId w:val="34"/>
        </w:numPr>
        <w:spacing w:after="0" w:line="276" w:lineRule="auto"/>
        <w:ind w:left="426" w:hanging="426"/>
        <w:rPr>
          <w:color w:val="000000"/>
          <w:szCs w:val="24"/>
          <w:lang w:val="en-ID"/>
        </w:rPr>
      </w:pPr>
      <w:r w:rsidRPr="00EB73B0">
        <w:rPr>
          <w:color w:val="000000"/>
          <w:szCs w:val="24"/>
          <w:lang w:val="en-ID"/>
        </w:rPr>
        <w:t>Tahap Sosialisasi kepada Mitra</w:t>
      </w:r>
    </w:p>
    <w:p w14:paraId="0660B247" w14:textId="5DB40818" w:rsidR="0089015D" w:rsidRPr="00EB73B0" w:rsidRDefault="0089015D" w:rsidP="00EB73B0">
      <w:pPr>
        <w:pStyle w:val="ListParagraph"/>
        <w:spacing w:after="0" w:line="276" w:lineRule="auto"/>
        <w:ind w:left="426"/>
        <w:rPr>
          <w:color w:val="000000"/>
          <w:szCs w:val="24"/>
          <w:lang w:val="en-ID"/>
        </w:rPr>
      </w:pPr>
      <w:r w:rsidRPr="00EB73B0">
        <w:rPr>
          <w:color w:val="000000"/>
          <w:szCs w:val="24"/>
          <w:lang w:val="en-ID"/>
        </w:rPr>
        <w:t>Sosialisasi dilakukan dengan mengundang para pelaku UMKM untuk mengikuti pemaparan tentang pentingnya peran fintech. Dalam kegiatan ini, tim menjelaskan bagaimana platform digital dapat mendukung pelaku usaha, terutama dalam hal permodalan, sehingga mereka mampu bersaing di pasar digital.</w:t>
      </w:r>
    </w:p>
    <w:p w14:paraId="7AA882F9" w14:textId="77777777" w:rsidR="00EB73B0" w:rsidRPr="00EB73B0" w:rsidRDefault="0089015D" w:rsidP="00EB73B0">
      <w:pPr>
        <w:pStyle w:val="ListParagraph"/>
        <w:numPr>
          <w:ilvl w:val="0"/>
          <w:numId w:val="34"/>
        </w:numPr>
        <w:spacing w:after="0" w:line="276" w:lineRule="auto"/>
        <w:ind w:left="426" w:hanging="426"/>
        <w:rPr>
          <w:color w:val="000000"/>
          <w:szCs w:val="24"/>
          <w:lang w:val="en-ID"/>
        </w:rPr>
      </w:pPr>
      <w:r w:rsidRPr="00EB73B0">
        <w:rPr>
          <w:color w:val="000000"/>
          <w:szCs w:val="24"/>
          <w:lang w:val="en-ID"/>
        </w:rPr>
        <w:t>Tahap Edukasi tentang Fintech yang Aman</w:t>
      </w:r>
    </w:p>
    <w:p w14:paraId="46A40DB5" w14:textId="068A1732" w:rsidR="0089015D" w:rsidRPr="00EB73B0" w:rsidRDefault="0089015D" w:rsidP="00EB73B0">
      <w:pPr>
        <w:pStyle w:val="ListParagraph"/>
        <w:spacing w:after="0" w:line="276" w:lineRule="auto"/>
        <w:ind w:left="426"/>
        <w:rPr>
          <w:color w:val="000000"/>
          <w:szCs w:val="24"/>
          <w:lang w:val="en-ID"/>
        </w:rPr>
      </w:pPr>
      <w:r w:rsidRPr="00EB73B0">
        <w:rPr>
          <w:color w:val="000000"/>
          <w:szCs w:val="24"/>
          <w:lang w:val="en-ID"/>
        </w:rPr>
        <w:t>Tahap ini dirancang untuk memberikan pemahaman kepada mitra mengenai fintech yang aman dan terdaftar di Bank Indonesia. Pelaku UMKM diajarkan cara memilih platform fintech yang terpercaya sehingga mereka dapat mengakses kredit permodalan dengan mudah, aman, dan tepat sasaran.</w:t>
      </w:r>
    </w:p>
    <w:p w14:paraId="5B129084" w14:textId="77777777" w:rsidR="00EB73B0" w:rsidRPr="00EB73B0" w:rsidRDefault="0089015D" w:rsidP="00EB73B0">
      <w:pPr>
        <w:pStyle w:val="ListParagraph"/>
        <w:numPr>
          <w:ilvl w:val="0"/>
          <w:numId w:val="34"/>
        </w:numPr>
        <w:spacing w:after="0" w:line="276" w:lineRule="auto"/>
        <w:ind w:left="426" w:hanging="426"/>
        <w:rPr>
          <w:color w:val="000000"/>
          <w:szCs w:val="24"/>
          <w:lang w:val="en-ID"/>
        </w:rPr>
      </w:pPr>
      <w:r w:rsidRPr="00EB73B0">
        <w:rPr>
          <w:color w:val="000000"/>
          <w:szCs w:val="24"/>
          <w:lang w:val="en-ID"/>
        </w:rPr>
        <w:t>Tahap Monitoring dan Evaluasi (Monev)</w:t>
      </w:r>
    </w:p>
    <w:p w14:paraId="1EAEB046" w14:textId="24E0B1D2" w:rsidR="0089015D" w:rsidRPr="00EB73B0" w:rsidRDefault="0089015D" w:rsidP="00EB73B0">
      <w:pPr>
        <w:pStyle w:val="ListParagraph"/>
        <w:spacing w:after="0" w:line="276" w:lineRule="auto"/>
        <w:ind w:left="426"/>
        <w:rPr>
          <w:color w:val="000000"/>
          <w:szCs w:val="24"/>
          <w:lang w:val="en-ID"/>
        </w:rPr>
      </w:pPr>
      <w:r w:rsidRPr="00EB73B0">
        <w:rPr>
          <w:color w:val="000000"/>
          <w:szCs w:val="24"/>
          <w:lang w:val="en-ID"/>
        </w:rPr>
        <w:t>Setelah pelaksanaan kegiatan, tim secara berkala melakukan monitoring dan evaluasi terhadap beberapa pelaku UMKM. Kegiatan ini bertujuan mengukur dampak program, termasuk peningkatan jumlah UMKM yang memanfaatkan pasar digital setelah mendapatkan akses permodalan untuk mengembangkan usaha.</w:t>
      </w:r>
    </w:p>
    <w:p w14:paraId="5AEE07DB" w14:textId="77777777" w:rsidR="00EB73B0" w:rsidRPr="00EB73B0" w:rsidRDefault="0089015D" w:rsidP="00EB73B0">
      <w:pPr>
        <w:pStyle w:val="ListParagraph"/>
        <w:numPr>
          <w:ilvl w:val="0"/>
          <w:numId w:val="34"/>
        </w:numPr>
        <w:spacing w:after="0" w:line="276" w:lineRule="auto"/>
        <w:ind w:left="426" w:hanging="426"/>
        <w:rPr>
          <w:color w:val="000000"/>
          <w:szCs w:val="24"/>
          <w:lang w:val="en-ID"/>
        </w:rPr>
      </w:pPr>
      <w:r w:rsidRPr="00EB73B0">
        <w:rPr>
          <w:color w:val="000000"/>
          <w:szCs w:val="24"/>
          <w:lang w:val="en-ID"/>
        </w:rPr>
        <w:t>Tahap Penyimpulan Hasil Pelaksanaan</w:t>
      </w:r>
    </w:p>
    <w:p w14:paraId="2EAD26E7" w14:textId="75EB321A" w:rsidR="0089015D" w:rsidRPr="00EB73B0" w:rsidRDefault="0089015D" w:rsidP="00EB73B0">
      <w:pPr>
        <w:pStyle w:val="ListParagraph"/>
        <w:spacing w:after="0" w:line="276" w:lineRule="auto"/>
        <w:ind w:left="426"/>
        <w:rPr>
          <w:color w:val="000000"/>
          <w:szCs w:val="24"/>
          <w:lang w:val="en-ID"/>
        </w:rPr>
      </w:pPr>
      <w:r w:rsidRPr="00EB73B0">
        <w:rPr>
          <w:color w:val="000000"/>
          <w:szCs w:val="24"/>
          <w:lang w:val="en-ID"/>
        </w:rPr>
        <w:t>Tim mengumpulkan data dari seluruh kegiatan yang telah dilakukan untuk merangkum hasil pelaksanaan kegiatan, termasuk pencapaian yang berhasil diraih.</w:t>
      </w:r>
    </w:p>
    <w:p w14:paraId="5E250ECB" w14:textId="77777777" w:rsidR="00EB73B0" w:rsidRPr="00EB73B0" w:rsidRDefault="0089015D" w:rsidP="00EB73B0">
      <w:pPr>
        <w:pStyle w:val="ListParagraph"/>
        <w:numPr>
          <w:ilvl w:val="0"/>
          <w:numId w:val="34"/>
        </w:numPr>
        <w:spacing w:after="0" w:line="276" w:lineRule="auto"/>
        <w:ind w:left="426" w:hanging="426"/>
        <w:rPr>
          <w:color w:val="000000"/>
          <w:szCs w:val="24"/>
          <w:lang w:val="en-ID"/>
        </w:rPr>
      </w:pPr>
      <w:r w:rsidRPr="00EB73B0">
        <w:rPr>
          <w:color w:val="000000"/>
          <w:szCs w:val="24"/>
          <w:lang w:val="en-ID"/>
        </w:rPr>
        <w:t>Tahap Pelaporan</w:t>
      </w:r>
    </w:p>
    <w:p w14:paraId="43BA2B9B" w14:textId="1A8E3F74" w:rsidR="0089015D" w:rsidRPr="00EB73B0" w:rsidRDefault="0089015D" w:rsidP="00EB73B0">
      <w:pPr>
        <w:pStyle w:val="ListParagraph"/>
        <w:spacing w:after="0" w:line="276" w:lineRule="auto"/>
        <w:ind w:left="426"/>
        <w:rPr>
          <w:color w:val="000000"/>
          <w:szCs w:val="24"/>
          <w:lang w:val="en-ID"/>
        </w:rPr>
      </w:pPr>
      <w:r w:rsidRPr="00EB73B0">
        <w:rPr>
          <w:color w:val="000000"/>
          <w:szCs w:val="24"/>
          <w:lang w:val="en-ID"/>
        </w:rPr>
        <w:lastRenderedPageBreak/>
        <w:t>Tim menyusun laporan kegiatan sebagai bentuk dokumentasi program pengabdian masyarakat, mencakup tahapan pelaksanaan, hasil, dan dampak yang dicapai.</w:t>
      </w:r>
    </w:p>
    <w:p w14:paraId="2562FFF7" w14:textId="77777777" w:rsidR="00024FA2" w:rsidRDefault="00024FA2"/>
    <w:p w14:paraId="7020BF2D" w14:textId="77777777" w:rsidR="005E37FE" w:rsidRDefault="00C37965" w:rsidP="005E37FE">
      <w:pPr>
        <w:pStyle w:val="Heading1"/>
        <w:numPr>
          <w:ilvl w:val="0"/>
          <w:numId w:val="0"/>
        </w:numPr>
        <w:spacing w:before="0" w:after="0"/>
        <w:jc w:val="both"/>
        <w:rPr>
          <w:color w:val="003399"/>
          <w:sz w:val="24"/>
          <w:szCs w:val="24"/>
        </w:rPr>
      </w:pPr>
      <w:r>
        <w:rPr>
          <w:color w:val="003399"/>
          <w:sz w:val="24"/>
          <w:szCs w:val="24"/>
        </w:rPr>
        <w:t>HASIL DAN PEMBAHASAN</w:t>
      </w:r>
      <w:bookmarkStart w:id="0" w:name="_Toc48051551"/>
      <w:bookmarkStart w:id="1" w:name="_Toc68033658"/>
    </w:p>
    <w:bookmarkEnd w:id="0"/>
    <w:bookmarkEnd w:id="1"/>
    <w:p w14:paraId="0CED3110" w14:textId="77777777" w:rsidR="00EB73B0" w:rsidRPr="00390BDE" w:rsidRDefault="00EB73B0" w:rsidP="00EB73B0">
      <w:pPr>
        <w:spacing w:after="0"/>
        <w:ind w:firstLine="709"/>
        <w:jc w:val="both"/>
        <w:rPr>
          <w:rFonts w:ascii="Times New Roman" w:hAnsi="Times New Roman" w:cs="Times New Roman"/>
          <w:sz w:val="24"/>
          <w:szCs w:val="24"/>
        </w:rPr>
      </w:pPr>
      <w:r w:rsidRPr="000E767A">
        <w:rPr>
          <w:rFonts w:ascii="Times New Roman" w:hAnsi="Times New Roman" w:cs="Times New Roman"/>
          <w:sz w:val="24"/>
          <w:szCs w:val="24"/>
        </w:rPr>
        <w:t xml:space="preserve">Melalui edukasi ini, mitra kami diajarkan tentang berbagai </w:t>
      </w:r>
      <w:r w:rsidRPr="000E767A">
        <w:rPr>
          <w:rFonts w:ascii="Times New Roman" w:hAnsi="Times New Roman" w:cs="Times New Roman"/>
          <w:i/>
          <w:iCs/>
          <w:sz w:val="24"/>
          <w:szCs w:val="24"/>
        </w:rPr>
        <w:t>platform fintech</w:t>
      </w:r>
      <w:r w:rsidRPr="000E767A">
        <w:rPr>
          <w:rFonts w:ascii="Times New Roman" w:hAnsi="Times New Roman" w:cs="Times New Roman"/>
          <w:sz w:val="24"/>
          <w:szCs w:val="24"/>
        </w:rPr>
        <w:t xml:space="preserve"> yang tersedia dan bagaimana mereka dapat memanfaatkannya untuk mendapatkan akses permodalan yang lebih mudah dan cepat. Mereka juga diberikan pengetahuan tentang berbagai produk dan layanan </w:t>
      </w:r>
      <w:r w:rsidRPr="000E767A">
        <w:rPr>
          <w:rFonts w:ascii="Times New Roman" w:hAnsi="Times New Roman" w:cs="Times New Roman"/>
          <w:i/>
          <w:iCs/>
          <w:sz w:val="24"/>
          <w:szCs w:val="24"/>
        </w:rPr>
        <w:t xml:space="preserve">fintech </w:t>
      </w:r>
      <w:r w:rsidRPr="000E767A">
        <w:rPr>
          <w:rFonts w:ascii="Times New Roman" w:hAnsi="Times New Roman" w:cs="Times New Roman"/>
          <w:sz w:val="24"/>
          <w:szCs w:val="24"/>
        </w:rPr>
        <w:t>yang sesuai dengan kebutuhan usah</w:t>
      </w:r>
      <w:r>
        <w:rPr>
          <w:rFonts w:ascii="Times New Roman" w:hAnsi="Times New Roman" w:cs="Times New Roman"/>
          <w:sz w:val="24"/>
          <w:szCs w:val="24"/>
        </w:rPr>
        <w:t>anya</w:t>
      </w:r>
      <w:r w:rsidRPr="000E767A">
        <w:rPr>
          <w:rFonts w:ascii="Times New Roman" w:hAnsi="Times New Roman" w:cs="Times New Roman"/>
          <w:sz w:val="24"/>
          <w:szCs w:val="24"/>
        </w:rPr>
        <w:t xml:space="preserve">. Selain itu, tim pengabdian masyarakat juga memberikan panduan tentang cara menggunakan </w:t>
      </w:r>
      <w:r w:rsidRPr="000E767A">
        <w:rPr>
          <w:rFonts w:ascii="Times New Roman" w:hAnsi="Times New Roman" w:cs="Times New Roman"/>
          <w:i/>
          <w:iCs/>
          <w:sz w:val="24"/>
          <w:szCs w:val="24"/>
        </w:rPr>
        <w:t xml:space="preserve">fintech </w:t>
      </w:r>
      <w:r w:rsidRPr="000E767A">
        <w:rPr>
          <w:rFonts w:ascii="Times New Roman" w:hAnsi="Times New Roman" w:cs="Times New Roman"/>
          <w:sz w:val="24"/>
          <w:szCs w:val="24"/>
        </w:rPr>
        <w:t xml:space="preserve">dengan bijak, termasuk mengenai pengelolaan keuangan yang sehat dan pemahaman tentang risiko-risiko yang mungkin terkait dengan penggunaan </w:t>
      </w:r>
      <w:r w:rsidRPr="000E767A">
        <w:rPr>
          <w:rFonts w:ascii="Times New Roman" w:hAnsi="Times New Roman" w:cs="Times New Roman"/>
          <w:i/>
          <w:iCs/>
          <w:sz w:val="24"/>
          <w:szCs w:val="24"/>
        </w:rPr>
        <w:t>fintech.</w:t>
      </w:r>
      <w:r>
        <w:rPr>
          <w:rFonts w:ascii="Times New Roman" w:hAnsi="Times New Roman" w:cs="Times New Roman"/>
          <w:sz w:val="24"/>
          <w:szCs w:val="24"/>
        </w:rPr>
        <w:t xml:space="preserve"> </w:t>
      </w:r>
      <w:r w:rsidRPr="000E767A">
        <w:rPr>
          <w:rFonts w:ascii="Times New Roman" w:hAnsi="Times New Roman" w:cs="Times New Roman"/>
          <w:sz w:val="24"/>
          <w:szCs w:val="24"/>
        </w:rPr>
        <w:t>Dengan pengetahuan dan keterampilan yang diperoleh melalui edukasi ini, mitra diharapkan dapat mengoptimalkan</w:t>
      </w:r>
      <w:r w:rsidRPr="000E767A">
        <w:rPr>
          <w:rFonts w:ascii="Times New Roman" w:hAnsi="Times New Roman" w:cs="Times New Roman"/>
          <w:i/>
          <w:iCs/>
          <w:sz w:val="24"/>
          <w:szCs w:val="24"/>
        </w:rPr>
        <w:t xml:space="preserve"> fintech</w:t>
      </w:r>
      <w:r w:rsidRPr="000E767A">
        <w:rPr>
          <w:rFonts w:ascii="Times New Roman" w:hAnsi="Times New Roman" w:cs="Times New Roman"/>
          <w:sz w:val="24"/>
          <w:szCs w:val="24"/>
        </w:rPr>
        <w:t xml:space="preserve"> sebagai alat untuk mengatasi permasalahan permodalan</w:t>
      </w:r>
      <w:r>
        <w:rPr>
          <w:rFonts w:ascii="Times New Roman" w:hAnsi="Times New Roman" w:cs="Times New Roman"/>
          <w:sz w:val="24"/>
          <w:szCs w:val="24"/>
        </w:rPr>
        <w:t xml:space="preserve"> usaha</w:t>
      </w:r>
      <w:r w:rsidRPr="000E767A">
        <w:rPr>
          <w:rFonts w:ascii="Times New Roman" w:hAnsi="Times New Roman" w:cs="Times New Roman"/>
          <w:sz w:val="24"/>
          <w:szCs w:val="24"/>
        </w:rPr>
        <w:t xml:space="preserve">. Ini akan membantu </w:t>
      </w:r>
      <w:r>
        <w:rPr>
          <w:rFonts w:ascii="Times New Roman" w:hAnsi="Times New Roman" w:cs="Times New Roman"/>
          <w:sz w:val="24"/>
          <w:szCs w:val="24"/>
        </w:rPr>
        <w:t>pelaku UMKM</w:t>
      </w:r>
      <w:r w:rsidRPr="000E767A">
        <w:rPr>
          <w:rFonts w:ascii="Times New Roman" w:hAnsi="Times New Roman" w:cs="Times New Roman"/>
          <w:sz w:val="24"/>
          <w:szCs w:val="24"/>
        </w:rPr>
        <w:t xml:space="preserve"> dalam mengembangkan usaha</w:t>
      </w:r>
      <w:r>
        <w:rPr>
          <w:rFonts w:ascii="Times New Roman" w:hAnsi="Times New Roman" w:cs="Times New Roman"/>
          <w:sz w:val="24"/>
          <w:szCs w:val="24"/>
        </w:rPr>
        <w:t>nya</w:t>
      </w:r>
      <w:r w:rsidRPr="000E767A">
        <w:rPr>
          <w:rFonts w:ascii="Times New Roman" w:hAnsi="Times New Roman" w:cs="Times New Roman"/>
          <w:sz w:val="24"/>
          <w:szCs w:val="24"/>
        </w:rPr>
        <w:t>, meningkatkan produktivita</w:t>
      </w:r>
      <w:r>
        <w:rPr>
          <w:rFonts w:ascii="Times New Roman" w:hAnsi="Times New Roman" w:cs="Times New Roman"/>
          <w:sz w:val="24"/>
          <w:szCs w:val="24"/>
        </w:rPr>
        <w:t>s</w:t>
      </w:r>
      <w:r w:rsidRPr="000E767A">
        <w:rPr>
          <w:rFonts w:ascii="Times New Roman" w:hAnsi="Times New Roman" w:cs="Times New Roman"/>
          <w:sz w:val="24"/>
          <w:szCs w:val="24"/>
        </w:rPr>
        <w:t xml:space="preserve">. </w:t>
      </w:r>
    </w:p>
    <w:p w14:paraId="027FDFEC" w14:textId="77777777" w:rsidR="00EB73B0" w:rsidRDefault="00EB73B0" w:rsidP="00EB73B0">
      <w:pPr>
        <w:spacing w:after="0"/>
        <w:ind w:firstLine="709"/>
        <w:jc w:val="both"/>
        <w:rPr>
          <w:rFonts w:ascii="Times New Roman" w:hAnsi="Times New Roman" w:cs="Times New Roman"/>
          <w:sz w:val="24"/>
          <w:szCs w:val="24"/>
        </w:rPr>
      </w:pPr>
      <w:r w:rsidRPr="00390BDE">
        <w:rPr>
          <w:rFonts w:ascii="Times New Roman" w:hAnsi="Times New Roman" w:cs="Times New Roman"/>
          <w:sz w:val="24"/>
          <w:szCs w:val="24"/>
        </w:rPr>
        <w:t xml:space="preserve">Di lingkungan Desa Cogreg, Kabupaten Bogor sudah beberapa kali organisasi atau institusi yang melakukan mengadakan program pengabdian kepada masyarakat, hanya saja untuk </w:t>
      </w:r>
      <w:r>
        <w:rPr>
          <w:rFonts w:ascii="Times New Roman" w:hAnsi="Times New Roman" w:cs="Times New Roman"/>
          <w:sz w:val="24"/>
          <w:szCs w:val="24"/>
        </w:rPr>
        <w:t xml:space="preserve">tindak lanjut mengenai permasalahan mengenai upaya permodalan UMKM masih belum optimal. Pada pengabdian masyarakat kali ini tim melakukan pentingnya edukasi mengenai optimalisasi </w:t>
      </w:r>
      <w:r w:rsidRPr="00AA5A80">
        <w:rPr>
          <w:rFonts w:ascii="Times New Roman" w:hAnsi="Times New Roman" w:cs="Times New Roman"/>
          <w:i/>
          <w:iCs/>
          <w:sz w:val="24"/>
          <w:szCs w:val="24"/>
        </w:rPr>
        <w:t>fintech</w:t>
      </w:r>
      <w:r>
        <w:rPr>
          <w:rFonts w:ascii="Times New Roman" w:hAnsi="Times New Roman" w:cs="Times New Roman"/>
          <w:sz w:val="24"/>
          <w:szCs w:val="24"/>
        </w:rPr>
        <w:t xml:space="preserve"> sebagai salah satu </w:t>
      </w:r>
      <w:r w:rsidRPr="00AA5A80">
        <w:rPr>
          <w:rFonts w:ascii="Times New Roman" w:hAnsi="Times New Roman" w:cs="Times New Roman"/>
          <w:i/>
          <w:iCs/>
          <w:sz w:val="24"/>
          <w:szCs w:val="24"/>
        </w:rPr>
        <w:t>platform digital</w:t>
      </w:r>
      <w:r>
        <w:rPr>
          <w:rFonts w:ascii="Times New Roman" w:hAnsi="Times New Roman" w:cs="Times New Roman"/>
          <w:sz w:val="24"/>
          <w:szCs w:val="24"/>
        </w:rPr>
        <w:t xml:space="preserve"> yang menyediakan fasilitas pinjaman yang bisa digunakan oleh pelaku UMKM untuk mengembangkan usahanya.</w:t>
      </w:r>
    </w:p>
    <w:p w14:paraId="7EBE218B" w14:textId="77777777" w:rsidR="00EB73B0" w:rsidRDefault="00EB73B0" w:rsidP="00EB73B0">
      <w:pPr>
        <w:spacing w:after="0"/>
        <w:ind w:firstLine="709"/>
        <w:jc w:val="both"/>
        <w:rPr>
          <w:rFonts w:ascii="Times New Roman" w:hAnsi="Times New Roman" w:cs="Times New Roman"/>
          <w:sz w:val="24"/>
          <w:szCs w:val="24"/>
        </w:rPr>
      </w:pPr>
      <w:r w:rsidRPr="00AA5A80">
        <w:rPr>
          <w:rFonts w:ascii="Times New Roman" w:hAnsi="Times New Roman" w:cs="Times New Roman"/>
          <w:sz w:val="24"/>
          <w:szCs w:val="24"/>
        </w:rPr>
        <w:t xml:space="preserve">Selain memberikan edukasi mengenai optimalisasi </w:t>
      </w:r>
      <w:r w:rsidRPr="00AA5A80">
        <w:rPr>
          <w:rFonts w:ascii="Times New Roman" w:hAnsi="Times New Roman" w:cs="Times New Roman"/>
          <w:i/>
          <w:iCs/>
          <w:sz w:val="24"/>
          <w:szCs w:val="24"/>
        </w:rPr>
        <w:t>fintech,</w:t>
      </w:r>
      <w:r w:rsidRPr="00AA5A80">
        <w:rPr>
          <w:rFonts w:ascii="Times New Roman" w:hAnsi="Times New Roman" w:cs="Times New Roman"/>
          <w:sz w:val="24"/>
          <w:szCs w:val="24"/>
        </w:rPr>
        <w:t xml:space="preserve"> tim pengabdian masyarakat juga telah mengusulkan beberapa alternatif solusi yang dapat ditindaklanjuti untuk mengatasi permasalahan terbatasnya permodalan yang dihadapi oleh pelaku UMKM</w:t>
      </w:r>
      <w:r>
        <w:rPr>
          <w:rFonts w:ascii="Times New Roman" w:hAnsi="Times New Roman" w:cs="Times New Roman"/>
          <w:sz w:val="24"/>
          <w:szCs w:val="24"/>
        </w:rPr>
        <w:t xml:space="preserve"> kedepannya</w:t>
      </w:r>
      <w:r w:rsidRPr="00AA5A80">
        <w:rPr>
          <w:rFonts w:ascii="Times New Roman" w:hAnsi="Times New Roman" w:cs="Times New Roman"/>
          <w:sz w:val="24"/>
          <w:szCs w:val="24"/>
        </w:rPr>
        <w:t xml:space="preserve">. Salah satu alternatif solusi adalah dengan memfasilitasi akses mitra ke program-program pembiayaan khusus UMKM yang disediakan oleh lembaga keuangan mikro atau pemerintah setempat. </w:t>
      </w:r>
      <w:r>
        <w:rPr>
          <w:rFonts w:ascii="Times New Roman" w:hAnsi="Times New Roman" w:cs="Times New Roman"/>
          <w:sz w:val="24"/>
          <w:szCs w:val="24"/>
        </w:rPr>
        <w:t>P</w:t>
      </w:r>
      <w:r w:rsidRPr="00AA5A80">
        <w:rPr>
          <w:rFonts w:ascii="Times New Roman" w:hAnsi="Times New Roman" w:cs="Times New Roman"/>
          <w:sz w:val="24"/>
          <w:szCs w:val="24"/>
        </w:rPr>
        <w:t>rogram-program pinjaman dengan bunga rendah atau hibah yang dapat membantu mereka mendapatkan dana tambahan untuk mengembangkan usaha</w:t>
      </w:r>
      <w:r>
        <w:rPr>
          <w:rFonts w:ascii="Times New Roman" w:hAnsi="Times New Roman" w:cs="Times New Roman"/>
          <w:sz w:val="24"/>
          <w:szCs w:val="24"/>
        </w:rPr>
        <w:t>nya.</w:t>
      </w:r>
    </w:p>
    <w:p w14:paraId="5F19D645" w14:textId="77777777" w:rsidR="00EB73B0" w:rsidRDefault="00EB73B0" w:rsidP="00EB73B0">
      <w:pPr>
        <w:spacing w:after="0"/>
        <w:ind w:firstLine="709"/>
        <w:jc w:val="both"/>
        <w:rPr>
          <w:rFonts w:ascii="Times New Roman" w:hAnsi="Times New Roman" w:cs="Times New Roman"/>
          <w:sz w:val="24"/>
          <w:szCs w:val="24"/>
        </w:rPr>
      </w:pPr>
      <w:r w:rsidRPr="00A25358">
        <w:rPr>
          <w:rFonts w:ascii="Times New Roman" w:hAnsi="Times New Roman" w:cs="Times New Roman"/>
          <w:sz w:val="24"/>
          <w:szCs w:val="24"/>
        </w:rPr>
        <w:t>Pengabdian masyarakat ini juga diusulkan menggunakan pendekatan kolaboratif dengan lembaga-lembaga keuangan lokal dan</w:t>
      </w:r>
      <w:r w:rsidRPr="00A25358">
        <w:rPr>
          <w:rFonts w:ascii="Times New Roman" w:hAnsi="Times New Roman" w:cs="Times New Roman"/>
          <w:i/>
          <w:iCs/>
          <w:sz w:val="24"/>
          <w:szCs w:val="24"/>
        </w:rPr>
        <w:t xml:space="preserve"> fintech</w:t>
      </w:r>
      <w:r w:rsidRPr="00A25358">
        <w:rPr>
          <w:rFonts w:ascii="Times New Roman" w:hAnsi="Times New Roman" w:cs="Times New Roman"/>
          <w:sz w:val="24"/>
          <w:szCs w:val="24"/>
        </w:rPr>
        <w:t xml:space="preserve"> yang beroperasi di wilayah tersebut. Kerja sama ini bertujuan untuk menciptakan produk dan layanan keuangan yang lebih sesuai dengan kebutuhan UMKM mitra, termasuk penawaran khusus dengan syarat yang lebih fleksibel. Dengan demikian, </w:t>
      </w:r>
      <w:r>
        <w:rPr>
          <w:rFonts w:ascii="Times New Roman" w:hAnsi="Times New Roman" w:cs="Times New Roman"/>
          <w:sz w:val="24"/>
          <w:szCs w:val="24"/>
        </w:rPr>
        <w:t>tim b</w:t>
      </w:r>
      <w:r w:rsidRPr="00A25358">
        <w:rPr>
          <w:rFonts w:ascii="Times New Roman" w:hAnsi="Times New Roman" w:cs="Times New Roman"/>
          <w:sz w:val="24"/>
          <w:szCs w:val="24"/>
        </w:rPr>
        <w:t>erharap dapat meningkatkan akses mitra ke sumber permodalan yang lebih luas.</w:t>
      </w:r>
    </w:p>
    <w:p w14:paraId="7D3E00E3" w14:textId="77777777" w:rsidR="00EB73B0" w:rsidRDefault="00EB73B0" w:rsidP="00EB73B0">
      <w:pPr>
        <w:spacing w:after="0"/>
        <w:ind w:firstLine="709"/>
        <w:jc w:val="both"/>
        <w:rPr>
          <w:rFonts w:ascii="Times New Roman" w:hAnsi="Times New Roman" w:cs="Times New Roman"/>
          <w:sz w:val="24"/>
          <w:szCs w:val="24"/>
        </w:rPr>
      </w:pPr>
      <w:r w:rsidRPr="00A25358">
        <w:rPr>
          <w:rFonts w:ascii="Times New Roman" w:hAnsi="Times New Roman" w:cs="Times New Roman"/>
          <w:sz w:val="24"/>
          <w:szCs w:val="24"/>
        </w:rPr>
        <w:t>Selanjutnya,</w:t>
      </w:r>
      <w:r>
        <w:rPr>
          <w:rFonts w:ascii="Times New Roman" w:hAnsi="Times New Roman" w:cs="Times New Roman"/>
          <w:sz w:val="24"/>
          <w:szCs w:val="24"/>
        </w:rPr>
        <w:t xml:space="preserve"> tim </w:t>
      </w:r>
      <w:r w:rsidRPr="00A25358">
        <w:rPr>
          <w:rFonts w:ascii="Times New Roman" w:hAnsi="Times New Roman" w:cs="Times New Roman"/>
          <w:sz w:val="24"/>
          <w:szCs w:val="24"/>
        </w:rPr>
        <w:t xml:space="preserve">mengusulkan untuk memfasilitasi pelatihan lebih lanjut tentang manajemen keuangan dan perencanaan usaha kepada mitra. Ini akan membantu </w:t>
      </w:r>
      <w:r>
        <w:rPr>
          <w:rFonts w:ascii="Times New Roman" w:hAnsi="Times New Roman" w:cs="Times New Roman"/>
          <w:sz w:val="24"/>
          <w:szCs w:val="24"/>
        </w:rPr>
        <w:t>pelaku UMKM dalam</w:t>
      </w:r>
      <w:r w:rsidRPr="00A25358">
        <w:rPr>
          <w:rFonts w:ascii="Times New Roman" w:hAnsi="Times New Roman" w:cs="Times New Roman"/>
          <w:sz w:val="24"/>
          <w:szCs w:val="24"/>
        </w:rPr>
        <w:t xml:space="preserve"> mengelola dana yang </w:t>
      </w:r>
      <w:r>
        <w:rPr>
          <w:rFonts w:ascii="Times New Roman" w:hAnsi="Times New Roman" w:cs="Times New Roman"/>
          <w:sz w:val="24"/>
          <w:szCs w:val="24"/>
        </w:rPr>
        <w:t>di</w:t>
      </w:r>
      <w:r w:rsidRPr="00A25358">
        <w:rPr>
          <w:rFonts w:ascii="Times New Roman" w:hAnsi="Times New Roman" w:cs="Times New Roman"/>
          <w:sz w:val="24"/>
          <w:szCs w:val="24"/>
        </w:rPr>
        <w:t>dapatkan dengan lebih efektif, mengoptimalkan penggunaan permodalan yang ada, dan menjaga kesehatan keuangan usaha</w:t>
      </w:r>
      <w:r>
        <w:rPr>
          <w:rFonts w:ascii="Times New Roman" w:hAnsi="Times New Roman" w:cs="Times New Roman"/>
          <w:sz w:val="24"/>
          <w:szCs w:val="24"/>
        </w:rPr>
        <w:t>nya</w:t>
      </w:r>
      <w:r w:rsidRPr="00A25358">
        <w:rPr>
          <w:rFonts w:ascii="Times New Roman" w:hAnsi="Times New Roman" w:cs="Times New Roman"/>
          <w:sz w:val="24"/>
          <w:szCs w:val="24"/>
        </w:rPr>
        <w:t>.</w:t>
      </w:r>
    </w:p>
    <w:p w14:paraId="4EB4ECEA" w14:textId="77777777" w:rsidR="00EB73B0" w:rsidRDefault="00EB73B0" w:rsidP="00EB73B0">
      <w:pPr>
        <w:spacing w:after="0"/>
        <w:ind w:firstLine="709"/>
        <w:jc w:val="both"/>
        <w:rPr>
          <w:rFonts w:ascii="Times New Roman" w:hAnsi="Times New Roman" w:cs="Times New Roman"/>
          <w:sz w:val="24"/>
          <w:szCs w:val="24"/>
        </w:rPr>
      </w:pPr>
    </w:p>
    <w:p w14:paraId="0BD1168A" w14:textId="77777777" w:rsidR="00EB73B0" w:rsidRPr="00390BDE" w:rsidRDefault="00EB73B0" w:rsidP="00EB73B0">
      <w:pPr>
        <w:pStyle w:val="ListParagraph"/>
        <w:numPr>
          <w:ilvl w:val="0"/>
          <w:numId w:val="23"/>
        </w:numPr>
        <w:spacing w:after="0" w:line="276" w:lineRule="auto"/>
        <w:ind w:left="426" w:hanging="426"/>
        <w:contextualSpacing w:val="0"/>
        <w:rPr>
          <w:szCs w:val="24"/>
        </w:rPr>
      </w:pPr>
      <w:r w:rsidRPr="00390BDE">
        <w:rPr>
          <w:szCs w:val="24"/>
        </w:rPr>
        <w:t>Tahap Persiapan</w:t>
      </w:r>
    </w:p>
    <w:p w14:paraId="6F5A6E71" w14:textId="77777777" w:rsidR="00EB73B0" w:rsidRPr="00390BDE" w:rsidRDefault="00EB73B0" w:rsidP="00EB73B0">
      <w:pPr>
        <w:pStyle w:val="ListParagraph"/>
        <w:numPr>
          <w:ilvl w:val="0"/>
          <w:numId w:val="24"/>
        </w:numPr>
        <w:spacing w:after="0" w:line="276" w:lineRule="auto"/>
        <w:contextualSpacing w:val="0"/>
        <w:rPr>
          <w:szCs w:val="24"/>
        </w:rPr>
      </w:pPr>
      <w:r w:rsidRPr="00390BDE">
        <w:rPr>
          <w:szCs w:val="24"/>
        </w:rPr>
        <w:t xml:space="preserve">Penyusunan program kerja sosialisasi </w:t>
      </w:r>
    </w:p>
    <w:p w14:paraId="7B4BDBBC" w14:textId="77777777" w:rsidR="00EB73B0" w:rsidRPr="00390BDE" w:rsidRDefault="00EB73B0" w:rsidP="00EB73B0">
      <w:pPr>
        <w:pStyle w:val="ListParagraph"/>
        <w:spacing w:line="276" w:lineRule="auto"/>
        <w:ind w:left="786"/>
        <w:rPr>
          <w:i/>
          <w:szCs w:val="24"/>
        </w:rPr>
      </w:pPr>
      <w:r w:rsidRPr="00390BDE">
        <w:rPr>
          <w:szCs w:val="24"/>
        </w:rPr>
        <w:t xml:space="preserve">Penyusunan program sosialisasi kegiatan yang dilaksanakan menjadi lebih teratur dan terarah. Program ini meliputi semua hal-hal yang bersifat teknis, manajerial dan penjadwalan </w:t>
      </w:r>
      <w:r w:rsidRPr="00390BDE">
        <w:rPr>
          <w:i/>
          <w:szCs w:val="24"/>
        </w:rPr>
        <w:t>(time schedule).</w:t>
      </w:r>
    </w:p>
    <w:p w14:paraId="2839B0B6" w14:textId="77777777" w:rsidR="00EB73B0" w:rsidRPr="00390BDE" w:rsidRDefault="00EB73B0" w:rsidP="00EB73B0">
      <w:pPr>
        <w:pStyle w:val="ListParagraph"/>
        <w:numPr>
          <w:ilvl w:val="0"/>
          <w:numId w:val="24"/>
        </w:numPr>
        <w:spacing w:after="0" w:line="276" w:lineRule="auto"/>
        <w:contextualSpacing w:val="0"/>
        <w:rPr>
          <w:szCs w:val="24"/>
        </w:rPr>
      </w:pPr>
      <w:r w:rsidRPr="00390BDE">
        <w:rPr>
          <w:szCs w:val="24"/>
        </w:rPr>
        <w:t>Penyusunan materi sosialisasi</w:t>
      </w:r>
    </w:p>
    <w:p w14:paraId="483D01DF" w14:textId="77777777" w:rsidR="00EB73B0" w:rsidRPr="007E788F" w:rsidRDefault="00EB73B0" w:rsidP="00EB73B0">
      <w:pPr>
        <w:pStyle w:val="ListParagraph"/>
        <w:spacing w:line="276" w:lineRule="auto"/>
        <w:ind w:left="786"/>
        <w:rPr>
          <w:szCs w:val="24"/>
        </w:rPr>
      </w:pPr>
      <w:r w:rsidRPr="00390BDE">
        <w:rPr>
          <w:szCs w:val="24"/>
        </w:rPr>
        <w:lastRenderedPageBreak/>
        <w:t>Materi sosialisas</w:t>
      </w:r>
      <w:r>
        <w:rPr>
          <w:szCs w:val="24"/>
        </w:rPr>
        <w:t xml:space="preserve">i optimalisasi </w:t>
      </w:r>
      <w:r w:rsidRPr="00A25358">
        <w:rPr>
          <w:i/>
          <w:iCs/>
          <w:szCs w:val="24"/>
        </w:rPr>
        <w:t>fintech</w:t>
      </w:r>
      <w:r>
        <w:rPr>
          <w:szCs w:val="24"/>
        </w:rPr>
        <w:t xml:space="preserve"> dalam strategi pengembangan UMKM, yang mana </w:t>
      </w:r>
      <w:r>
        <w:rPr>
          <w:i/>
          <w:iCs/>
          <w:szCs w:val="24"/>
        </w:rPr>
        <w:t xml:space="preserve">fintech </w:t>
      </w:r>
      <w:r>
        <w:rPr>
          <w:szCs w:val="24"/>
        </w:rPr>
        <w:t>dapat menjadi solusi permasalahan mengenai keterbatasan modal untuk mengembangkan usaha.</w:t>
      </w:r>
    </w:p>
    <w:p w14:paraId="677D93FD" w14:textId="77777777" w:rsidR="00EB73B0" w:rsidRPr="00390BDE" w:rsidRDefault="00EB73B0" w:rsidP="00EB73B0">
      <w:pPr>
        <w:pStyle w:val="ListParagraph"/>
        <w:numPr>
          <w:ilvl w:val="0"/>
          <w:numId w:val="24"/>
        </w:numPr>
        <w:spacing w:after="0" w:line="276" w:lineRule="auto"/>
        <w:contextualSpacing w:val="0"/>
        <w:rPr>
          <w:szCs w:val="24"/>
        </w:rPr>
      </w:pPr>
      <w:r w:rsidRPr="00390BDE">
        <w:rPr>
          <w:szCs w:val="24"/>
        </w:rPr>
        <w:t>Persiapan sarana dan prasarana sosialisasi</w:t>
      </w:r>
    </w:p>
    <w:p w14:paraId="57A331CB" w14:textId="77777777" w:rsidR="00EB73B0" w:rsidRPr="00390BDE" w:rsidRDefault="00EB73B0" w:rsidP="00EB73B0">
      <w:pPr>
        <w:pStyle w:val="ListParagraph"/>
        <w:spacing w:line="276" w:lineRule="auto"/>
        <w:ind w:left="786"/>
        <w:rPr>
          <w:szCs w:val="24"/>
        </w:rPr>
      </w:pPr>
      <w:r w:rsidRPr="00390BDE">
        <w:rPr>
          <w:szCs w:val="24"/>
        </w:rPr>
        <w:t>Persiapan ini meliputi penyediaan sarana dan prasarana sosialisasi dan perlengkapan yang diperlukan untuk menunjang kegiatan sosialisasi ini.</w:t>
      </w:r>
    </w:p>
    <w:p w14:paraId="2ABA0D44" w14:textId="77777777" w:rsidR="00EB73B0" w:rsidRPr="00390BDE" w:rsidRDefault="00EB73B0" w:rsidP="00EB73B0">
      <w:pPr>
        <w:pStyle w:val="ListParagraph"/>
        <w:numPr>
          <w:ilvl w:val="0"/>
          <w:numId w:val="24"/>
        </w:numPr>
        <w:spacing w:after="0" w:line="276" w:lineRule="auto"/>
        <w:contextualSpacing w:val="0"/>
        <w:rPr>
          <w:szCs w:val="24"/>
        </w:rPr>
      </w:pPr>
      <w:r w:rsidRPr="00390BDE">
        <w:rPr>
          <w:szCs w:val="24"/>
        </w:rPr>
        <w:t>Koordinasi lapangan.</w:t>
      </w:r>
    </w:p>
    <w:p w14:paraId="3E9BBF59" w14:textId="77777777" w:rsidR="00EB73B0" w:rsidRPr="00390BDE" w:rsidRDefault="00EB73B0" w:rsidP="00EB73B0">
      <w:pPr>
        <w:pStyle w:val="ListParagraph"/>
        <w:spacing w:line="276" w:lineRule="auto"/>
        <w:ind w:left="786"/>
        <w:rPr>
          <w:szCs w:val="24"/>
        </w:rPr>
      </w:pPr>
      <w:r w:rsidRPr="00390BDE">
        <w:rPr>
          <w:szCs w:val="24"/>
        </w:rPr>
        <w:t xml:space="preserve">Koordinasi lapangan akan dilakukan oleh tim program kegiatan untuk mengadakan </w:t>
      </w:r>
      <w:r>
        <w:rPr>
          <w:szCs w:val="24"/>
        </w:rPr>
        <w:t xml:space="preserve">sosialisasi optimalisasi </w:t>
      </w:r>
      <w:r>
        <w:rPr>
          <w:i/>
          <w:iCs/>
          <w:szCs w:val="24"/>
        </w:rPr>
        <w:t xml:space="preserve">fintech </w:t>
      </w:r>
      <w:r>
        <w:rPr>
          <w:szCs w:val="24"/>
        </w:rPr>
        <w:t xml:space="preserve">dalam strategi pengembangan UMKM </w:t>
      </w:r>
      <w:r w:rsidRPr="00390BDE">
        <w:rPr>
          <w:szCs w:val="24"/>
        </w:rPr>
        <w:t xml:space="preserve">di Desa Cogreg. Kegiatan ini akan dilakukan agar terdapat pemahaman dan persamaan persepsi tentang tujuan kegiatan pengabdian ini. Sosialisasi yang pertama adalah bersifat non formal dengan salah satu </w:t>
      </w:r>
      <w:r>
        <w:rPr>
          <w:szCs w:val="24"/>
        </w:rPr>
        <w:t xml:space="preserve">pelaku UMKM </w:t>
      </w:r>
      <w:r w:rsidRPr="00390BDE">
        <w:rPr>
          <w:szCs w:val="24"/>
        </w:rPr>
        <w:t>di lingkungan Desa Cogreg dan Kepala Desa Cogreg.</w:t>
      </w:r>
    </w:p>
    <w:p w14:paraId="78088468" w14:textId="77777777" w:rsidR="00EB73B0" w:rsidRPr="00390BDE" w:rsidRDefault="00EB73B0" w:rsidP="00EB73B0">
      <w:pPr>
        <w:pStyle w:val="ListParagraph"/>
        <w:numPr>
          <w:ilvl w:val="0"/>
          <w:numId w:val="23"/>
        </w:numPr>
        <w:spacing w:after="0" w:line="276" w:lineRule="auto"/>
        <w:ind w:left="426" w:hanging="426"/>
        <w:contextualSpacing w:val="0"/>
        <w:rPr>
          <w:szCs w:val="24"/>
        </w:rPr>
      </w:pPr>
      <w:r w:rsidRPr="00390BDE">
        <w:rPr>
          <w:szCs w:val="24"/>
        </w:rPr>
        <w:t>Tahap Pelaksanaan</w:t>
      </w:r>
    </w:p>
    <w:p w14:paraId="79CC8A21" w14:textId="77777777" w:rsidR="00EB73B0" w:rsidRPr="00390BDE" w:rsidRDefault="00EB73B0" w:rsidP="00EB73B0">
      <w:pPr>
        <w:pStyle w:val="ListParagraph"/>
        <w:numPr>
          <w:ilvl w:val="0"/>
          <w:numId w:val="25"/>
        </w:numPr>
        <w:spacing w:after="0" w:line="276" w:lineRule="auto"/>
        <w:contextualSpacing w:val="0"/>
        <w:rPr>
          <w:szCs w:val="24"/>
        </w:rPr>
      </w:pPr>
      <w:r>
        <w:rPr>
          <w:szCs w:val="24"/>
        </w:rPr>
        <w:t>S</w:t>
      </w:r>
      <w:r w:rsidRPr="00390BDE">
        <w:rPr>
          <w:szCs w:val="24"/>
        </w:rPr>
        <w:t>osialisas</w:t>
      </w:r>
      <w:r>
        <w:rPr>
          <w:szCs w:val="24"/>
        </w:rPr>
        <w:t xml:space="preserve"> </w:t>
      </w:r>
      <w:r>
        <w:rPr>
          <w:color w:val="000000"/>
          <w:szCs w:val="24"/>
          <w:lang w:val="en-ID"/>
        </w:rPr>
        <w:t xml:space="preserve">mengenai optimalisasi </w:t>
      </w:r>
      <w:r>
        <w:rPr>
          <w:i/>
          <w:iCs/>
          <w:color w:val="000000"/>
          <w:szCs w:val="24"/>
          <w:lang w:val="en-ID"/>
        </w:rPr>
        <w:t xml:space="preserve">fintech </w:t>
      </w:r>
      <w:r>
        <w:rPr>
          <w:color w:val="000000"/>
          <w:szCs w:val="24"/>
          <w:lang w:val="en-ID"/>
        </w:rPr>
        <w:t>dalam strategi pengembangan UMKM.</w:t>
      </w:r>
    </w:p>
    <w:p w14:paraId="36DC1A09" w14:textId="77777777" w:rsidR="00EB73B0" w:rsidRDefault="00EB73B0" w:rsidP="00EB73B0">
      <w:pPr>
        <w:pStyle w:val="ListParagraph"/>
        <w:spacing w:line="276" w:lineRule="auto"/>
        <w:ind w:left="786"/>
        <w:rPr>
          <w:szCs w:val="24"/>
        </w:rPr>
      </w:pPr>
      <w:r w:rsidRPr="00390BDE">
        <w:rPr>
          <w:szCs w:val="24"/>
        </w:rPr>
        <w:t xml:space="preserve">Sosialisasi yang kedua bertujuan untuk menjelaskan lebih rinci tentang tujuan dari sosialisasi serta memberikan penjelasan materi tentang </w:t>
      </w:r>
      <w:r>
        <w:rPr>
          <w:szCs w:val="24"/>
        </w:rPr>
        <w:t xml:space="preserve">optimalisasi </w:t>
      </w:r>
      <w:r>
        <w:rPr>
          <w:i/>
          <w:iCs/>
          <w:szCs w:val="24"/>
        </w:rPr>
        <w:t>fintech</w:t>
      </w:r>
      <w:r>
        <w:rPr>
          <w:szCs w:val="24"/>
        </w:rPr>
        <w:t xml:space="preserve"> yang bisa dilakukan oleh pelaku UMKM dalam memanfaatkan fitur </w:t>
      </w:r>
      <w:r w:rsidRPr="007E788F">
        <w:rPr>
          <w:i/>
          <w:iCs/>
          <w:szCs w:val="24"/>
        </w:rPr>
        <w:t>loan</w:t>
      </w:r>
      <w:r>
        <w:rPr>
          <w:szCs w:val="24"/>
        </w:rPr>
        <w:t xml:space="preserve"> untuk membantu permodalan usaha.</w:t>
      </w:r>
    </w:p>
    <w:p w14:paraId="34DFA376" w14:textId="77777777" w:rsidR="00EB73B0" w:rsidRPr="00CB08EE" w:rsidRDefault="00EB73B0" w:rsidP="00EB73B0">
      <w:pPr>
        <w:pStyle w:val="ListParagraph"/>
        <w:widowControl w:val="0"/>
        <w:numPr>
          <w:ilvl w:val="0"/>
          <w:numId w:val="25"/>
        </w:numPr>
        <w:autoSpaceDE w:val="0"/>
        <w:autoSpaceDN w:val="0"/>
        <w:spacing w:after="0" w:line="276" w:lineRule="auto"/>
        <w:contextualSpacing w:val="0"/>
        <w:rPr>
          <w:szCs w:val="24"/>
        </w:rPr>
      </w:pPr>
      <w:r>
        <w:rPr>
          <w:color w:val="000000"/>
          <w:szCs w:val="24"/>
          <w:lang w:val="en-ID"/>
        </w:rPr>
        <w:t>S</w:t>
      </w:r>
      <w:r w:rsidRPr="000D3399">
        <w:rPr>
          <w:color w:val="000000"/>
          <w:szCs w:val="24"/>
          <w:lang w:val="en-ID"/>
        </w:rPr>
        <w:t xml:space="preserve">osialisasi </w:t>
      </w:r>
      <w:r>
        <w:rPr>
          <w:color w:val="000000"/>
          <w:szCs w:val="24"/>
          <w:lang w:val="en-ID"/>
        </w:rPr>
        <w:t xml:space="preserve">pentingnya memahami </w:t>
      </w:r>
      <w:r>
        <w:rPr>
          <w:i/>
          <w:iCs/>
          <w:color w:val="000000"/>
          <w:szCs w:val="24"/>
          <w:lang w:val="en-ID"/>
        </w:rPr>
        <w:t xml:space="preserve">fintech </w:t>
      </w:r>
      <w:r w:rsidRPr="007E788F">
        <w:rPr>
          <w:color w:val="000000"/>
          <w:szCs w:val="24"/>
          <w:lang w:val="en-ID"/>
        </w:rPr>
        <w:t>yang aman</w:t>
      </w:r>
    </w:p>
    <w:p w14:paraId="028EB7B1" w14:textId="77777777" w:rsidR="00EB73B0" w:rsidRPr="007E788F" w:rsidRDefault="00EB73B0" w:rsidP="00EB73B0">
      <w:pPr>
        <w:pStyle w:val="ListParagraph"/>
        <w:spacing w:line="276" w:lineRule="auto"/>
        <w:ind w:left="786"/>
        <w:rPr>
          <w:szCs w:val="24"/>
        </w:rPr>
      </w:pPr>
      <w:r w:rsidRPr="00CB08EE">
        <w:rPr>
          <w:szCs w:val="24"/>
        </w:rPr>
        <w:t>Sosialisasi ini dapat membantu</w:t>
      </w:r>
      <w:r>
        <w:rPr>
          <w:szCs w:val="24"/>
        </w:rPr>
        <w:t xml:space="preserve"> pelaku UMKM yang berada </w:t>
      </w:r>
      <w:r w:rsidRPr="00CB08EE">
        <w:rPr>
          <w:szCs w:val="24"/>
        </w:rPr>
        <w:t xml:space="preserve">di Desa Cogreg memahami bahwa </w:t>
      </w:r>
      <w:r>
        <w:rPr>
          <w:szCs w:val="24"/>
        </w:rPr>
        <w:t xml:space="preserve">tidak semua </w:t>
      </w:r>
      <w:r>
        <w:rPr>
          <w:i/>
          <w:iCs/>
          <w:szCs w:val="24"/>
        </w:rPr>
        <w:t xml:space="preserve">fintech </w:t>
      </w:r>
      <w:r>
        <w:rPr>
          <w:szCs w:val="24"/>
        </w:rPr>
        <w:t>dapat memberikan pinjaman modal secara aman dan terpercaya</w:t>
      </w:r>
      <w:r w:rsidRPr="00CB08EE">
        <w:rPr>
          <w:szCs w:val="24"/>
        </w:rPr>
        <w:t>. Dengan pemahaman ini</w:t>
      </w:r>
      <w:r>
        <w:rPr>
          <w:szCs w:val="24"/>
        </w:rPr>
        <w:t xml:space="preserve">, </w:t>
      </w:r>
      <w:r w:rsidRPr="00CB08EE">
        <w:rPr>
          <w:szCs w:val="24"/>
        </w:rPr>
        <w:t xml:space="preserve">dapat meningkatkan </w:t>
      </w:r>
      <w:r>
        <w:rPr>
          <w:szCs w:val="24"/>
        </w:rPr>
        <w:t>literasi keuangan digital di kalangan UMKM.</w:t>
      </w:r>
    </w:p>
    <w:p w14:paraId="3829C244" w14:textId="77777777" w:rsidR="00EB73B0" w:rsidRPr="00390BDE" w:rsidRDefault="00EB73B0" w:rsidP="00EB73B0">
      <w:pPr>
        <w:pStyle w:val="ListParagraph"/>
        <w:numPr>
          <w:ilvl w:val="0"/>
          <w:numId w:val="23"/>
        </w:numPr>
        <w:spacing w:after="0" w:line="276" w:lineRule="auto"/>
        <w:ind w:left="426" w:hanging="426"/>
        <w:contextualSpacing w:val="0"/>
        <w:rPr>
          <w:szCs w:val="24"/>
        </w:rPr>
      </w:pPr>
      <w:r w:rsidRPr="00390BDE">
        <w:rPr>
          <w:szCs w:val="24"/>
        </w:rPr>
        <w:t>Tahap Monitoring dan Evaluasi</w:t>
      </w:r>
    </w:p>
    <w:p w14:paraId="350E70B1" w14:textId="77777777" w:rsidR="00EB73B0" w:rsidRPr="007E788F" w:rsidRDefault="00EB73B0" w:rsidP="00EB73B0">
      <w:pPr>
        <w:pStyle w:val="ListParagraph"/>
        <w:spacing w:line="276" w:lineRule="auto"/>
        <w:ind w:left="426"/>
        <w:rPr>
          <w:szCs w:val="24"/>
        </w:rPr>
      </w:pPr>
      <w:r w:rsidRPr="00390BDE">
        <w:rPr>
          <w:szCs w:val="24"/>
        </w:rPr>
        <w:t xml:space="preserve">Monitoring dilakukan secara intensif oleh tim pelaksana setiap kegiatan berlangsung untuk memastikan agar pelaksanaan kegiatan dapat berjalan sesuai rencana. Setelah selesai </w:t>
      </w:r>
      <w:r>
        <w:rPr>
          <w:szCs w:val="24"/>
        </w:rPr>
        <w:t>sosialisasi</w:t>
      </w:r>
      <w:r w:rsidRPr="00390BDE">
        <w:rPr>
          <w:szCs w:val="24"/>
        </w:rPr>
        <w:t xml:space="preserve"> tentunya tim akan mengkonfirmasi kembali kepada para peserta mengenai </w:t>
      </w:r>
      <w:r>
        <w:rPr>
          <w:szCs w:val="24"/>
        </w:rPr>
        <w:t xml:space="preserve">pengembangan UMKM dengan mengoptimalkan </w:t>
      </w:r>
      <w:r>
        <w:rPr>
          <w:i/>
          <w:iCs/>
          <w:szCs w:val="24"/>
        </w:rPr>
        <w:t xml:space="preserve">fintech </w:t>
      </w:r>
      <w:r>
        <w:rPr>
          <w:szCs w:val="24"/>
        </w:rPr>
        <w:t>sebagai alternatif solusi permodalan usaha.</w:t>
      </w:r>
    </w:p>
    <w:p w14:paraId="64C8EB04" w14:textId="2CCA7DCC" w:rsidR="00301A52" w:rsidRDefault="004E119C" w:rsidP="00C2309E">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b/>
          <w:noProof/>
          <w:sz w:val="24"/>
          <w:szCs w:val="24"/>
        </w:rPr>
        <w:drawing>
          <wp:inline distT="0" distB="0" distL="0" distR="0" wp14:anchorId="6F48C80F" wp14:editId="10F36055">
            <wp:extent cx="4800600" cy="2241289"/>
            <wp:effectExtent l="0" t="0" r="0" b="6985"/>
            <wp:docPr id="1297108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15058" cy="2248039"/>
                    </a:xfrm>
                    <a:prstGeom prst="rect">
                      <a:avLst/>
                    </a:prstGeom>
                    <a:noFill/>
                  </pic:spPr>
                </pic:pic>
              </a:graphicData>
            </a:graphic>
          </wp:inline>
        </w:drawing>
      </w:r>
    </w:p>
    <w:p w14:paraId="3E622C23" w14:textId="59298B33" w:rsidR="00301A52" w:rsidRDefault="00301A52" w:rsidP="00C2309E">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Gambar </w:t>
      </w:r>
      <w:r w:rsidR="004E119C">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r w:rsidR="00C2309E">
        <w:rPr>
          <w:rFonts w:ascii="Times New Roman" w:eastAsia="Times New Roman" w:hAnsi="Times New Roman" w:cs="Times New Roman"/>
          <w:sz w:val="24"/>
          <w:szCs w:val="24"/>
          <w:lang w:val="en-US"/>
        </w:rPr>
        <w:t>Sosialisasi Pelaksanaan Kegiatan</w:t>
      </w:r>
    </w:p>
    <w:p w14:paraId="44613AD3" w14:textId="77777777" w:rsidR="00C2309E" w:rsidRDefault="00C2309E" w:rsidP="00C2309E">
      <w:pPr>
        <w:spacing w:after="0"/>
        <w:rPr>
          <w:rFonts w:ascii="Times New Roman" w:eastAsia="Times New Roman" w:hAnsi="Times New Roman" w:cs="Times New Roman"/>
          <w:sz w:val="24"/>
          <w:szCs w:val="24"/>
          <w:lang w:val="en-US"/>
        </w:rPr>
      </w:pPr>
    </w:p>
    <w:p w14:paraId="539E85AB" w14:textId="72FA25F8" w:rsidR="00C2309E" w:rsidRDefault="004E119C" w:rsidP="00C2309E">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b/>
          <w:noProof/>
          <w:sz w:val="24"/>
          <w:szCs w:val="24"/>
        </w:rPr>
        <w:drawing>
          <wp:inline distT="0" distB="0" distL="0" distR="0" wp14:anchorId="018F7F94" wp14:editId="791DF434">
            <wp:extent cx="5056686" cy="2442950"/>
            <wp:effectExtent l="0" t="0" r="0" b="0"/>
            <wp:docPr id="1535273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7464" cy="2448157"/>
                    </a:xfrm>
                    <a:prstGeom prst="rect">
                      <a:avLst/>
                    </a:prstGeom>
                    <a:noFill/>
                  </pic:spPr>
                </pic:pic>
              </a:graphicData>
            </a:graphic>
          </wp:inline>
        </w:drawing>
      </w:r>
    </w:p>
    <w:p w14:paraId="145C016A" w14:textId="77FC1E0E" w:rsidR="00C2309E" w:rsidRDefault="00C2309E" w:rsidP="00C2309E">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Gambar </w:t>
      </w:r>
      <w:r w:rsidR="004E119C">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 Sosialisasi Pelaksanaan Kegiatan</w:t>
      </w:r>
    </w:p>
    <w:p w14:paraId="707A0699" w14:textId="77777777" w:rsidR="00C2309E" w:rsidRPr="00C36BDB" w:rsidRDefault="00C2309E" w:rsidP="00C2309E">
      <w:pPr>
        <w:spacing w:after="0"/>
        <w:jc w:val="center"/>
        <w:rPr>
          <w:rFonts w:ascii="Times New Roman" w:eastAsia="Times New Roman" w:hAnsi="Times New Roman" w:cs="Times New Roman"/>
          <w:sz w:val="24"/>
          <w:szCs w:val="24"/>
          <w:lang w:val="en-US"/>
        </w:rPr>
      </w:pPr>
    </w:p>
    <w:p w14:paraId="0C04C87F" w14:textId="77777777" w:rsidR="00024FA2" w:rsidRDefault="00C37965" w:rsidP="005E37FE">
      <w:pPr>
        <w:pStyle w:val="Heading1"/>
        <w:numPr>
          <w:ilvl w:val="0"/>
          <w:numId w:val="0"/>
        </w:numPr>
        <w:spacing w:before="0" w:after="0" w:line="259" w:lineRule="auto"/>
        <w:jc w:val="both"/>
        <w:rPr>
          <w:color w:val="003399"/>
          <w:sz w:val="24"/>
          <w:szCs w:val="24"/>
        </w:rPr>
      </w:pPr>
      <w:r>
        <w:rPr>
          <w:color w:val="003399"/>
          <w:sz w:val="24"/>
          <w:szCs w:val="24"/>
        </w:rPr>
        <w:t>KESIMPULAN DAN SARAN</w:t>
      </w:r>
    </w:p>
    <w:p w14:paraId="1BF8BC86" w14:textId="77777777" w:rsidR="004E119C" w:rsidRDefault="004E119C" w:rsidP="004E119C">
      <w:pPr>
        <w:pStyle w:val="ListParagraph"/>
        <w:spacing w:line="276" w:lineRule="auto"/>
        <w:ind w:left="0" w:firstLine="709"/>
        <w:rPr>
          <w:szCs w:val="24"/>
          <w:lang w:val="en-SG" w:eastAsia="en-SG"/>
        </w:rPr>
      </w:pPr>
      <w:r w:rsidRPr="00747E9D">
        <w:rPr>
          <w:szCs w:val="24"/>
          <w:lang w:val="en-SG" w:eastAsia="en-SG"/>
        </w:rPr>
        <w:t xml:space="preserve">Secara keseluruhan, tim pengabdian masyarakat telah mengidentifikasi permasalahan utama yang dihadapi oleh mitra, yaitu terbatasnya akses permodalan dalam usaha mereka dalam skala UMKM. Untuk mengatasi kendala ini, </w:t>
      </w:r>
      <w:r>
        <w:rPr>
          <w:szCs w:val="24"/>
          <w:lang w:val="en-SG" w:eastAsia="en-SG"/>
        </w:rPr>
        <w:t xml:space="preserve">tim </w:t>
      </w:r>
      <w:r w:rsidRPr="00747E9D">
        <w:rPr>
          <w:szCs w:val="24"/>
          <w:lang w:val="en-SG" w:eastAsia="en-SG"/>
        </w:rPr>
        <w:t>memberikan edukasi mengenai optimalisasi</w:t>
      </w:r>
      <w:r w:rsidRPr="00747E9D">
        <w:rPr>
          <w:i/>
          <w:iCs/>
          <w:szCs w:val="24"/>
          <w:lang w:val="en-SG" w:eastAsia="en-SG"/>
        </w:rPr>
        <w:t xml:space="preserve"> fintech</w:t>
      </w:r>
      <w:r w:rsidRPr="00747E9D">
        <w:rPr>
          <w:szCs w:val="24"/>
          <w:lang w:val="en-SG" w:eastAsia="en-SG"/>
        </w:rPr>
        <w:t xml:space="preserve"> sebagai solusi yang potensial. Selain itu, </w:t>
      </w:r>
      <w:r>
        <w:rPr>
          <w:szCs w:val="24"/>
          <w:lang w:val="en-SG" w:eastAsia="en-SG"/>
        </w:rPr>
        <w:t xml:space="preserve">tim </w:t>
      </w:r>
      <w:r w:rsidRPr="00747E9D">
        <w:rPr>
          <w:szCs w:val="24"/>
          <w:lang w:val="en-SG" w:eastAsia="en-SG"/>
        </w:rPr>
        <w:t>juga mengusulkan berbagai alternatif solusi</w:t>
      </w:r>
      <w:r>
        <w:rPr>
          <w:szCs w:val="24"/>
          <w:lang w:val="en-SG" w:eastAsia="en-SG"/>
        </w:rPr>
        <w:t xml:space="preserve"> kedepannya</w:t>
      </w:r>
      <w:r w:rsidRPr="00747E9D">
        <w:rPr>
          <w:szCs w:val="24"/>
          <w:lang w:val="en-SG" w:eastAsia="en-SG"/>
        </w:rPr>
        <w:t xml:space="preserve">, termasuk fasilitasi akses ke program pembiayaan, kerja sama dengan lembaga keuangan lokal dan </w:t>
      </w:r>
      <w:r w:rsidRPr="00747E9D">
        <w:rPr>
          <w:i/>
          <w:iCs/>
          <w:szCs w:val="24"/>
          <w:lang w:val="en-SG" w:eastAsia="en-SG"/>
        </w:rPr>
        <w:t>fintech</w:t>
      </w:r>
      <w:r w:rsidRPr="00747E9D">
        <w:rPr>
          <w:szCs w:val="24"/>
          <w:lang w:val="en-SG" w:eastAsia="en-SG"/>
        </w:rPr>
        <w:t xml:space="preserve">, serta pelatihan manajemen keuangan. Melalui pendekatan yang komprehensif ini, </w:t>
      </w:r>
      <w:r>
        <w:rPr>
          <w:szCs w:val="24"/>
          <w:lang w:val="en-SG" w:eastAsia="en-SG"/>
        </w:rPr>
        <w:t xml:space="preserve">tim </w:t>
      </w:r>
      <w:r w:rsidRPr="00747E9D">
        <w:rPr>
          <w:szCs w:val="24"/>
          <w:lang w:val="en-SG" w:eastAsia="en-SG"/>
        </w:rPr>
        <w:t xml:space="preserve">berupaya memberikan dukungan yang lebih luas dan berkelanjutan kepada mitra, dengan harapan dapat membantu </w:t>
      </w:r>
      <w:r>
        <w:rPr>
          <w:szCs w:val="24"/>
          <w:lang w:val="en-SG" w:eastAsia="en-SG"/>
        </w:rPr>
        <w:t xml:space="preserve">para pelaku UMKM dalam </w:t>
      </w:r>
      <w:r w:rsidRPr="00747E9D">
        <w:rPr>
          <w:szCs w:val="24"/>
          <w:lang w:val="en-SG" w:eastAsia="en-SG"/>
        </w:rPr>
        <w:t>mengembangkan usaha</w:t>
      </w:r>
      <w:r>
        <w:rPr>
          <w:szCs w:val="24"/>
          <w:lang w:val="en-SG" w:eastAsia="en-SG"/>
        </w:rPr>
        <w:t xml:space="preserve">nya </w:t>
      </w:r>
      <w:r w:rsidRPr="00747E9D">
        <w:rPr>
          <w:szCs w:val="24"/>
          <w:lang w:val="en-SG" w:eastAsia="en-SG"/>
        </w:rPr>
        <w:t xml:space="preserve">dengan lebih baik dan mengatasi kendala permodalan yang selama ini menghambat pertumbuhan </w:t>
      </w:r>
      <w:r>
        <w:rPr>
          <w:szCs w:val="24"/>
          <w:lang w:val="en-SG" w:eastAsia="en-SG"/>
        </w:rPr>
        <w:t>UMKM</w:t>
      </w:r>
      <w:r w:rsidRPr="00747E9D">
        <w:rPr>
          <w:szCs w:val="24"/>
          <w:lang w:val="en-SG" w:eastAsia="en-SG"/>
        </w:rPr>
        <w:t xml:space="preserve">. Dengan langkah-langkah </w:t>
      </w:r>
      <w:r>
        <w:rPr>
          <w:szCs w:val="24"/>
          <w:lang w:val="en-SG" w:eastAsia="en-SG"/>
        </w:rPr>
        <w:t>tersebut, maka tim</w:t>
      </w:r>
      <w:r w:rsidRPr="00747E9D">
        <w:rPr>
          <w:szCs w:val="24"/>
          <w:lang w:val="en-SG" w:eastAsia="en-SG"/>
        </w:rPr>
        <w:t xml:space="preserve"> berharap </w:t>
      </w:r>
      <w:r>
        <w:rPr>
          <w:szCs w:val="24"/>
          <w:lang w:val="en-SG" w:eastAsia="en-SG"/>
        </w:rPr>
        <w:t xml:space="preserve">dapat </w:t>
      </w:r>
      <w:r w:rsidRPr="00747E9D">
        <w:rPr>
          <w:szCs w:val="24"/>
          <w:lang w:val="en-SG" w:eastAsia="en-SG"/>
        </w:rPr>
        <w:t>memberikan kontribusi positif terhadap perkembangan UMKM di</w:t>
      </w:r>
      <w:r>
        <w:rPr>
          <w:szCs w:val="24"/>
          <w:lang w:val="en-SG" w:eastAsia="en-SG"/>
        </w:rPr>
        <w:t xml:space="preserve"> Desa Cogreg.</w:t>
      </w:r>
    </w:p>
    <w:p w14:paraId="30651EA6" w14:textId="77777777" w:rsidR="004E119C" w:rsidRPr="000A7D21" w:rsidRDefault="004E119C" w:rsidP="004E119C">
      <w:pPr>
        <w:pStyle w:val="ListParagraph"/>
        <w:spacing w:line="276" w:lineRule="auto"/>
        <w:ind w:left="0" w:firstLine="709"/>
        <w:rPr>
          <w:b/>
          <w:szCs w:val="24"/>
          <w:lang w:val="en-SG" w:eastAsia="en-SG"/>
        </w:rPr>
      </w:pPr>
    </w:p>
    <w:p w14:paraId="32558219" w14:textId="70ADC3DA" w:rsidR="004E119C" w:rsidRPr="00390BDE" w:rsidRDefault="004E119C" w:rsidP="004E119C">
      <w:pPr>
        <w:pStyle w:val="ListParagraph"/>
        <w:spacing w:after="0" w:line="276" w:lineRule="auto"/>
        <w:ind w:left="0"/>
        <w:contextualSpacing w:val="0"/>
        <w:rPr>
          <w:b/>
          <w:szCs w:val="24"/>
          <w:lang w:val="en-SG" w:eastAsia="en-SG"/>
        </w:rPr>
      </w:pPr>
      <w:r w:rsidRPr="00390BDE">
        <w:rPr>
          <w:b/>
          <w:szCs w:val="24"/>
          <w:lang w:val="en-SG" w:eastAsia="en-SG"/>
        </w:rPr>
        <w:t>Saran</w:t>
      </w:r>
    </w:p>
    <w:p w14:paraId="156CD0FA" w14:textId="77777777" w:rsidR="004E119C" w:rsidRPr="00882574" w:rsidRDefault="004E119C" w:rsidP="004E119C">
      <w:pPr>
        <w:pStyle w:val="ListParagraph"/>
        <w:numPr>
          <w:ilvl w:val="0"/>
          <w:numId w:val="29"/>
        </w:numPr>
        <w:spacing w:after="0" w:line="276" w:lineRule="auto"/>
        <w:ind w:left="426" w:hanging="426"/>
        <w:contextualSpacing w:val="0"/>
        <w:rPr>
          <w:szCs w:val="24"/>
          <w:lang w:eastAsia="en-SG"/>
        </w:rPr>
      </w:pPr>
      <w:r w:rsidRPr="00390BDE">
        <w:rPr>
          <w:szCs w:val="24"/>
          <w:lang w:val="en-SG" w:eastAsia="en-SG"/>
        </w:rPr>
        <w:t>Dilakukan kegiatan pendampingan</w:t>
      </w:r>
      <w:r w:rsidRPr="00390BDE">
        <w:rPr>
          <w:szCs w:val="24"/>
          <w:lang w:eastAsia="en-SG"/>
        </w:rPr>
        <w:t xml:space="preserve"> secara kontinyu agar</w:t>
      </w:r>
      <w:r w:rsidRPr="00390BDE">
        <w:rPr>
          <w:szCs w:val="24"/>
          <w:lang w:val="en-SG" w:eastAsia="en-SG"/>
        </w:rPr>
        <w:t xml:space="preserve"> tetap berjalan program atau kegiatan ini.</w:t>
      </w:r>
    </w:p>
    <w:p w14:paraId="0A99BCC6" w14:textId="77777777" w:rsidR="004E119C" w:rsidRPr="00390BDE" w:rsidRDefault="004E119C" w:rsidP="004E119C">
      <w:pPr>
        <w:pStyle w:val="ListParagraph"/>
        <w:numPr>
          <w:ilvl w:val="0"/>
          <w:numId w:val="29"/>
        </w:numPr>
        <w:spacing w:after="0" w:line="276" w:lineRule="auto"/>
        <w:ind w:left="426" w:hanging="426"/>
        <w:contextualSpacing w:val="0"/>
        <w:rPr>
          <w:szCs w:val="24"/>
          <w:lang w:eastAsia="en-SG"/>
        </w:rPr>
      </w:pPr>
      <w:r>
        <w:rPr>
          <w:szCs w:val="24"/>
          <w:lang w:val="en-SG" w:eastAsia="en-SG"/>
        </w:rPr>
        <w:t>Bekerjasama dengan lembaga keuangan lokal untuk memfasilitasi permodalan usaha untuk para pelaku UMKM</w:t>
      </w:r>
    </w:p>
    <w:p w14:paraId="46EBA303" w14:textId="77777777" w:rsidR="004E119C" w:rsidRPr="00390BDE" w:rsidRDefault="004E119C" w:rsidP="004E119C">
      <w:pPr>
        <w:pStyle w:val="ListParagraph"/>
        <w:numPr>
          <w:ilvl w:val="0"/>
          <w:numId w:val="29"/>
        </w:numPr>
        <w:tabs>
          <w:tab w:val="left" w:pos="5245"/>
        </w:tabs>
        <w:spacing w:after="0" w:line="276" w:lineRule="auto"/>
        <w:ind w:left="426" w:hanging="426"/>
        <w:contextualSpacing w:val="0"/>
        <w:rPr>
          <w:szCs w:val="24"/>
          <w:lang w:eastAsia="en-SG"/>
        </w:rPr>
      </w:pPr>
      <w:r w:rsidRPr="00390BDE">
        <w:rPr>
          <w:spacing w:val="1"/>
          <w:szCs w:val="24"/>
        </w:rPr>
        <w:t>S</w:t>
      </w:r>
      <w:r w:rsidRPr="00390BDE">
        <w:rPr>
          <w:spacing w:val="-1"/>
          <w:szCs w:val="24"/>
        </w:rPr>
        <w:t>e</w:t>
      </w:r>
      <w:r w:rsidRPr="00390BDE">
        <w:rPr>
          <w:szCs w:val="24"/>
        </w:rPr>
        <w:t>l</w:t>
      </w:r>
      <w:r w:rsidRPr="00390BDE">
        <w:rPr>
          <w:spacing w:val="-1"/>
          <w:szCs w:val="24"/>
        </w:rPr>
        <w:t>a</w:t>
      </w:r>
      <w:r w:rsidRPr="00390BDE">
        <w:rPr>
          <w:szCs w:val="24"/>
        </w:rPr>
        <w:t>in</w:t>
      </w:r>
      <w:r w:rsidRPr="00390BDE">
        <w:rPr>
          <w:spacing w:val="1"/>
          <w:szCs w:val="24"/>
        </w:rPr>
        <w:t xml:space="preserve"> </w:t>
      </w:r>
      <w:r w:rsidRPr="00390BDE">
        <w:rPr>
          <w:szCs w:val="24"/>
        </w:rPr>
        <w:t>k</w:t>
      </w:r>
      <w:r w:rsidRPr="00390BDE">
        <w:rPr>
          <w:spacing w:val="1"/>
          <w:szCs w:val="24"/>
        </w:rPr>
        <w:t>e</w:t>
      </w:r>
      <w:r w:rsidRPr="00390BDE">
        <w:rPr>
          <w:spacing w:val="-2"/>
          <w:szCs w:val="24"/>
        </w:rPr>
        <w:t>g</w:t>
      </w:r>
      <w:r w:rsidRPr="00390BDE">
        <w:rPr>
          <w:szCs w:val="24"/>
        </w:rPr>
        <w:t>i</w:t>
      </w:r>
      <w:r w:rsidRPr="00390BDE">
        <w:rPr>
          <w:spacing w:val="-1"/>
          <w:szCs w:val="24"/>
        </w:rPr>
        <w:t>a</w:t>
      </w:r>
      <w:r w:rsidRPr="00390BDE">
        <w:rPr>
          <w:szCs w:val="24"/>
        </w:rPr>
        <w:t>t</w:t>
      </w:r>
      <w:r w:rsidRPr="00390BDE">
        <w:rPr>
          <w:spacing w:val="-1"/>
          <w:szCs w:val="24"/>
        </w:rPr>
        <w:t>a</w:t>
      </w:r>
      <w:r w:rsidRPr="00390BDE">
        <w:rPr>
          <w:szCs w:val="24"/>
        </w:rPr>
        <w:t>n</w:t>
      </w:r>
      <w:r w:rsidRPr="00390BDE">
        <w:rPr>
          <w:spacing w:val="1"/>
          <w:szCs w:val="24"/>
        </w:rPr>
        <w:t xml:space="preserve"> </w:t>
      </w:r>
      <w:r w:rsidRPr="00390BDE">
        <w:rPr>
          <w:spacing w:val="2"/>
          <w:szCs w:val="24"/>
        </w:rPr>
        <w:t>p</w:t>
      </w:r>
      <w:r w:rsidRPr="00390BDE">
        <w:rPr>
          <w:spacing w:val="-1"/>
          <w:szCs w:val="24"/>
        </w:rPr>
        <w:t>e</w:t>
      </w:r>
      <w:r w:rsidRPr="00390BDE">
        <w:rPr>
          <w:szCs w:val="24"/>
        </w:rPr>
        <w:t>nd</w:t>
      </w:r>
      <w:r w:rsidRPr="00390BDE">
        <w:rPr>
          <w:spacing w:val="-1"/>
          <w:szCs w:val="24"/>
        </w:rPr>
        <w:t>a</w:t>
      </w:r>
      <w:r w:rsidRPr="00390BDE">
        <w:rPr>
          <w:spacing w:val="3"/>
          <w:szCs w:val="24"/>
        </w:rPr>
        <w:t>m</w:t>
      </w:r>
      <w:r w:rsidRPr="00390BDE">
        <w:rPr>
          <w:szCs w:val="24"/>
        </w:rPr>
        <w:t>pin</w:t>
      </w:r>
      <w:r w:rsidRPr="00390BDE">
        <w:rPr>
          <w:spacing w:val="-2"/>
          <w:szCs w:val="24"/>
        </w:rPr>
        <w:t>g</w:t>
      </w:r>
      <w:r w:rsidRPr="00390BDE">
        <w:rPr>
          <w:spacing w:val="-1"/>
          <w:szCs w:val="24"/>
        </w:rPr>
        <w:t>a</w:t>
      </w:r>
      <w:r w:rsidRPr="00390BDE">
        <w:rPr>
          <w:szCs w:val="24"/>
        </w:rPr>
        <w:t>n,</w:t>
      </w:r>
      <w:r w:rsidRPr="00390BDE">
        <w:rPr>
          <w:spacing w:val="1"/>
          <w:szCs w:val="24"/>
        </w:rPr>
        <w:t xml:space="preserve"> </w:t>
      </w:r>
      <w:r w:rsidRPr="00390BDE">
        <w:rPr>
          <w:szCs w:val="24"/>
        </w:rPr>
        <w:t>h</w:t>
      </w:r>
      <w:r w:rsidRPr="00390BDE">
        <w:rPr>
          <w:spacing w:val="-1"/>
          <w:szCs w:val="24"/>
        </w:rPr>
        <w:t>e</w:t>
      </w:r>
      <w:r w:rsidRPr="00390BDE">
        <w:rPr>
          <w:szCs w:val="24"/>
        </w:rPr>
        <w:t>n</w:t>
      </w:r>
      <w:r w:rsidRPr="00390BDE">
        <w:rPr>
          <w:spacing w:val="2"/>
          <w:szCs w:val="24"/>
        </w:rPr>
        <w:t>d</w:t>
      </w:r>
      <w:r w:rsidRPr="00390BDE">
        <w:rPr>
          <w:spacing w:val="-1"/>
          <w:szCs w:val="24"/>
        </w:rPr>
        <w:t>a</w:t>
      </w:r>
      <w:r w:rsidRPr="00390BDE">
        <w:rPr>
          <w:szCs w:val="24"/>
        </w:rPr>
        <w:t>k</w:t>
      </w:r>
      <w:r w:rsidRPr="00390BDE">
        <w:rPr>
          <w:spacing w:val="5"/>
          <w:szCs w:val="24"/>
        </w:rPr>
        <w:t>n</w:t>
      </w:r>
      <w:r w:rsidRPr="00390BDE">
        <w:rPr>
          <w:spacing w:val="-5"/>
          <w:szCs w:val="24"/>
        </w:rPr>
        <w:t>y</w:t>
      </w:r>
      <w:r w:rsidRPr="00390BDE">
        <w:rPr>
          <w:szCs w:val="24"/>
        </w:rPr>
        <w:t>a ditind</w:t>
      </w:r>
      <w:r w:rsidRPr="00390BDE">
        <w:rPr>
          <w:spacing w:val="-1"/>
          <w:szCs w:val="24"/>
        </w:rPr>
        <w:t>a</w:t>
      </w:r>
      <w:r w:rsidRPr="00390BDE">
        <w:rPr>
          <w:szCs w:val="24"/>
        </w:rPr>
        <w:t>kl</w:t>
      </w:r>
      <w:r w:rsidRPr="00390BDE">
        <w:rPr>
          <w:spacing w:val="-1"/>
          <w:szCs w:val="24"/>
        </w:rPr>
        <w:t>a</w:t>
      </w:r>
      <w:r w:rsidRPr="00390BDE">
        <w:rPr>
          <w:szCs w:val="24"/>
        </w:rPr>
        <w:t>njuti pula</w:t>
      </w:r>
      <w:r w:rsidRPr="00390BDE">
        <w:rPr>
          <w:spacing w:val="-1"/>
          <w:szCs w:val="24"/>
        </w:rPr>
        <w:t xml:space="preserve"> </w:t>
      </w:r>
      <w:r w:rsidRPr="00390BDE">
        <w:rPr>
          <w:szCs w:val="24"/>
        </w:rPr>
        <w:t>d</w:t>
      </w:r>
      <w:r w:rsidRPr="00390BDE">
        <w:rPr>
          <w:spacing w:val="-1"/>
          <w:szCs w:val="24"/>
        </w:rPr>
        <w:t>e</w:t>
      </w:r>
      <w:r w:rsidRPr="00390BDE">
        <w:rPr>
          <w:szCs w:val="24"/>
        </w:rPr>
        <w:t>ng</w:t>
      </w:r>
      <w:r w:rsidRPr="00390BDE">
        <w:rPr>
          <w:spacing w:val="-1"/>
          <w:szCs w:val="24"/>
        </w:rPr>
        <w:t>a</w:t>
      </w:r>
      <w:r w:rsidRPr="00390BDE">
        <w:rPr>
          <w:szCs w:val="24"/>
        </w:rPr>
        <w:t xml:space="preserve">n </w:t>
      </w:r>
      <w:r>
        <w:rPr>
          <w:szCs w:val="24"/>
        </w:rPr>
        <w:t>diadakannya kesepakatan dengan pihak lembaga keuangan dengan UMKM.</w:t>
      </w:r>
    </w:p>
    <w:p w14:paraId="0024ED47" w14:textId="77777777" w:rsidR="00024FA2" w:rsidRDefault="00024FA2">
      <w:pPr>
        <w:spacing w:after="0" w:line="360" w:lineRule="auto"/>
        <w:ind w:firstLine="567"/>
        <w:jc w:val="both"/>
        <w:rPr>
          <w:rFonts w:ascii="Times New Roman" w:eastAsia="Times New Roman" w:hAnsi="Times New Roman" w:cs="Times New Roman"/>
          <w:color w:val="212121"/>
          <w:sz w:val="24"/>
          <w:szCs w:val="24"/>
        </w:rPr>
      </w:pPr>
    </w:p>
    <w:p w14:paraId="23AF713F" w14:textId="77777777" w:rsidR="00024FA2" w:rsidRDefault="00C379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DAFTAR RUJUKAN</w:t>
      </w:r>
    </w:p>
    <w:p w14:paraId="7CDD5B53" w14:textId="77777777" w:rsidR="00C36BDB" w:rsidRPr="00ED6E11" w:rsidRDefault="00C36BDB" w:rsidP="00C36BDB">
      <w:pPr>
        <w:spacing w:line="7" w:lineRule="exact"/>
        <w:rPr>
          <w:rFonts w:ascii="Arial" w:eastAsia="Times New Roman" w:hAnsi="Arial" w:cs="Arial"/>
        </w:rPr>
      </w:pPr>
    </w:p>
    <w:p w14:paraId="2B2E2CC8" w14:textId="7775CED5"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6363C2">
        <w:rPr>
          <w:rFonts w:ascii="Times New Roman" w:hAnsi="Times New Roman" w:cs="Times New Roman"/>
          <w:noProof/>
          <w:sz w:val="24"/>
          <w:szCs w:val="24"/>
        </w:rPr>
        <w:t xml:space="preserve">Andaiyani, S., Yunisvita, Y., &amp; Tarmizi, N. (2020). Peran Financial Technology sebagai Alternatif Permodalan bagi UMKM di Desa Kerinjing, Kabupaten Ogan Ilir. </w:t>
      </w:r>
      <w:r w:rsidRPr="006363C2">
        <w:rPr>
          <w:rFonts w:ascii="Times New Roman" w:hAnsi="Times New Roman" w:cs="Times New Roman"/>
          <w:i/>
          <w:iCs/>
          <w:noProof/>
          <w:sz w:val="24"/>
          <w:szCs w:val="24"/>
        </w:rPr>
        <w:t>Sricommerce: Journal of Sriwijaya Community Services</w:t>
      </w:r>
      <w:r w:rsidRPr="006363C2">
        <w:rPr>
          <w:rFonts w:ascii="Times New Roman" w:hAnsi="Times New Roman" w:cs="Times New Roman"/>
          <w:noProof/>
          <w:sz w:val="24"/>
          <w:szCs w:val="24"/>
        </w:rPr>
        <w:t>. https://doi.org/10.29259/jscs.v1i2.16</w:t>
      </w:r>
    </w:p>
    <w:p w14:paraId="2578BEC3"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noProof/>
          <w:sz w:val="24"/>
          <w:szCs w:val="24"/>
        </w:rPr>
        <w:t xml:space="preserve">Ardiansyah, T. (2019). Model Financial Dan Teknologi (Fintech) Membantu Permasalahan Modal Wirausaha UMKM Di Indonesia. </w:t>
      </w:r>
      <w:r w:rsidRPr="006363C2">
        <w:rPr>
          <w:rFonts w:ascii="Times New Roman" w:hAnsi="Times New Roman" w:cs="Times New Roman"/>
          <w:i/>
          <w:iCs/>
          <w:noProof/>
          <w:sz w:val="24"/>
          <w:szCs w:val="24"/>
        </w:rPr>
        <w:t>Majalah Ilmiah Bijak</w:t>
      </w:r>
      <w:r w:rsidRPr="006363C2">
        <w:rPr>
          <w:rFonts w:ascii="Times New Roman" w:hAnsi="Times New Roman" w:cs="Times New Roman"/>
          <w:noProof/>
          <w:sz w:val="24"/>
          <w:szCs w:val="24"/>
        </w:rPr>
        <w:t xml:space="preserve">, </w:t>
      </w:r>
      <w:r w:rsidRPr="006363C2">
        <w:rPr>
          <w:rFonts w:ascii="Times New Roman" w:hAnsi="Times New Roman" w:cs="Times New Roman"/>
          <w:i/>
          <w:iCs/>
          <w:noProof/>
          <w:sz w:val="24"/>
          <w:szCs w:val="24"/>
        </w:rPr>
        <w:t>16</w:t>
      </w:r>
      <w:r w:rsidRPr="006363C2">
        <w:rPr>
          <w:rFonts w:ascii="Times New Roman" w:hAnsi="Times New Roman" w:cs="Times New Roman"/>
          <w:noProof/>
          <w:sz w:val="24"/>
          <w:szCs w:val="24"/>
        </w:rPr>
        <w:t>(2), 158–166.</w:t>
      </w:r>
    </w:p>
    <w:p w14:paraId="243B0AF8"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i/>
          <w:iCs/>
          <w:noProof/>
          <w:sz w:val="24"/>
          <w:szCs w:val="24"/>
        </w:rPr>
        <w:lastRenderedPageBreak/>
        <w:t>Desa Cogreg</w:t>
      </w:r>
      <w:r w:rsidRPr="006363C2">
        <w:rPr>
          <w:rFonts w:ascii="Times New Roman" w:hAnsi="Times New Roman" w:cs="Times New Roman"/>
          <w:noProof/>
          <w:sz w:val="24"/>
          <w:szCs w:val="24"/>
        </w:rPr>
        <w:t>. (2023). Kecamatan Parung. https://kecamatanparung.bogorkab.go.id/desa/214</w:t>
      </w:r>
    </w:p>
    <w:p w14:paraId="0820948E"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noProof/>
          <w:sz w:val="24"/>
          <w:szCs w:val="24"/>
        </w:rPr>
        <w:t xml:space="preserve">Ekon.go.id. (2021). </w:t>
      </w:r>
      <w:r w:rsidRPr="006363C2">
        <w:rPr>
          <w:rFonts w:ascii="Times New Roman" w:hAnsi="Times New Roman" w:cs="Times New Roman"/>
          <w:i/>
          <w:iCs/>
          <w:noProof/>
          <w:sz w:val="24"/>
          <w:szCs w:val="24"/>
        </w:rPr>
        <w:t>Pentingnya Kolaborasi Fintech dan UMKM dalam Mempercepat Pemulihan Ekonomi Nasional</w:t>
      </w:r>
      <w:r w:rsidRPr="006363C2">
        <w:rPr>
          <w:rFonts w:ascii="Times New Roman" w:hAnsi="Times New Roman" w:cs="Times New Roman"/>
          <w:noProof/>
          <w:sz w:val="24"/>
          <w:szCs w:val="24"/>
        </w:rPr>
        <w:t>. Ekon.Go.Id. https://www.ekon.go.id/publikasi/detail/2922/pentingnya-kolaborasi-fintech-dan-umkm-dalam-mempercepat-pemulihan-ekonomi-nasional</w:t>
      </w:r>
    </w:p>
    <w:p w14:paraId="64EFB17F"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noProof/>
          <w:sz w:val="24"/>
          <w:szCs w:val="24"/>
        </w:rPr>
        <w:t xml:space="preserve">Khafidloh, S. N., Hermuningsih, S., &amp; Maulida, A. (2021). Peran Fintech Terhadap Perkembangan UMKM di Yogyakarta. </w:t>
      </w:r>
      <w:r w:rsidRPr="006363C2">
        <w:rPr>
          <w:rFonts w:ascii="Times New Roman" w:hAnsi="Times New Roman" w:cs="Times New Roman"/>
          <w:i/>
          <w:iCs/>
          <w:noProof/>
          <w:sz w:val="24"/>
          <w:szCs w:val="24"/>
        </w:rPr>
        <w:t>INOVATOR: Jurnal Manajemen</w:t>
      </w:r>
      <w:r w:rsidRPr="006363C2">
        <w:rPr>
          <w:rFonts w:ascii="Times New Roman" w:hAnsi="Times New Roman" w:cs="Times New Roman"/>
          <w:noProof/>
          <w:sz w:val="24"/>
          <w:szCs w:val="24"/>
        </w:rPr>
        <w:t xml:space="preserve">, </w:t>
      </w:r>
      <w:r w:rsidRPr="006363C2">
        <w:rPr>
          <w:rFonts w:ascii="Times New Roman" w:hAnsi="Times New Roman" w:cs="Times New Roman"/>
          <w:i/>
          <w:iCs/>
          <w:noProof/>
          <w:sz w:val="24"/>
          <w:szCs w:val="24"/>
        </w:rPr>
        <w:t>10</w:t>
      </w:r>
      <w:r w:rsidRPr="006363C2">
        <w:rPr>
          <w:rFonts w:ascii="Times New Roman" w:hAnsi="Times New Roman" w:cs="Times New Roman"/>
          <w:noProof/>
          <w:sz w:val="24"/>
          <w:szCs w:val="24"/>
        </w:rPr>
        <w:t>(2), 93–99.</w:t>
      </w:r>
    </w:p>
    <w:p w14:paraId="5A7951E4"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noProof/>
          <w:sz w:val="24"/>
          <w:szCs w:val="24"/>
        </w:rPr>
        <w:t xml:space="preserve">Kusdimanto, B., Wahyuni, N. S., Assya’if, I. L., &amp; Mulyantini, S. (2022). Review Peran Inklusi Keuangan Berbasis Fintech dan Perilaku Keuangan untuk Pertumbuhan UKM. </w:t>
      </w:r>
      <w:r w:rsidRPr="006363C2">
        <w:rPr>
          <w:rFonts w:ascii="Times New Roman" w:hAnsi="Times New Roman" w:cs="Times New Roman"/>
          <w:i/>
          <w:iCs/>
          <w:noProof/>
          <w:sz w:val="24"/>
          <w:szCs w:val="24"/>
        </w:rPr>
        <w:t>Jurnal Publikasi Manajemen Informatika</w:t>
      </w:r>
      <w:r w:rsidRPr="006363C2">
        <w:rPr>
          <w:rFonts w:ascii="Times New Roman" w:hAnsi="Times New Roman" w:cs="Times New Roman"/>
          <w:noProof/>
          <w:sz w:val="24"/>
          <w:szCs w:val="24"/>
        </w:rPr>
        <w:t xml:space="preserve">, </w:t>
      </w:r>
      <w:r w:rsidRPr="006363C2">
        <w:rPr>
          <w:rFonts w:ascii="Times New Roman" w:hAnsi="Times New Roman" w:cs="Times New Roman"/>
          <w:i/>
          <w:iCs/>
          <w:noProof/>
          <w:sz w:val="24"/>
          <w:szCs w:val="24"/>
        </w:rPr>
        <w:t>1</w:t>
      </w:r>
      <w:r w:rsidRPr="006363C2">
        <w:rPr>
          <w:rFonts w:ascii="Times New Roman" w:hAnsi="Times New Roman" w:cs="Times New Roman"/>
          <w:noProof/>
          <w:sz w:val="24"/>
          <w:szCs w:val="24"/>
        </w:rPr>
        <w:t>(1).</w:t>
      </w:r>
    </w:p>
    <w:p w14:paraId="7B478239"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noProof/>
          <w:sz w:val="24"/>
          <w:szCs w:val="24"/>
        </w:rPr>
        <w:t xml:space="preserve">Masruil, P. I. A., Salsabila, F. T., &amp; Fitrianto, A. R. (2022). Peran Fintechdalam Perkembangan UMKM Guna Mendorong Pemulihan Ekonomi. </w:t>
      </w:r>
      <w:r w:rsidRPr="006363C2">
        <w:rPr>
          <w:rFonts w:ascii="Times New Roman" w:hAnsi="Times New Roman" w:cs="Times New Roman"/>
          <w:i/>
          <w:iCs/>
          <w:noProof/>
          <w:sz w:val="24"/>
          <w:szCs w:val="24"/>
        </w:rPr>
        <w:t>Jimek: JurnalIlmiahMahasiswa Ekonomi</w:t>
      </w:r>
      <w:r w:rsidRPr="006363C2">
        <w:rPr>
          <w:rFonts w:ascii="Times New Roman" w:hAnsi="Times New Roman" w:cs="Times New Roman"/>
          <w:noProof/>
          <w:sz w:val="24"/>
          <w:szCs w:val="24"/>
        </w:rPr>
        <w:t xml:space="preserve">, </w:t>
      </w:r>
      <w:r w:rsidRPr="006363C2">
        <w:rPr>
          <w:rFonts w:ascii="Times New Roman" w:hAnsi="Times New Roman" w:cs="Times New Roman"/>
          <w:i/>
          <w:iCs/>
          <w:noProof/>
          <w:sz w:val="24"/>
          <w:szCs w:val="24"/>
        </w:rPr>
        <w:t>5</w:t>
      </w:r>
      <w:r w:rsidRPr="006363C2">
        <w:rPr>
          <w:rFonts w:ascii="Times New Roman" w:hAnsi="Times New Roman" w:cs="Times New Roman"/>
          <w:noProof/>
          <w:sz w:val="24"/>
          <w:szCs w:val="24"/>
        </w:rPr>
        <w:t>(1).</w:t>
      </w:r>
    </w:p>
    <w:p w14:paraId="015BC237"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noProof/>
          <w:sz w:val="24"/>
          <w:szCs w:val="24"/>
        </w:rPr>
        <w:t xml:space="preserve">Mediaindonesia.com. (2023). </w:t>
      </w:r>
      <w:r w:rsidRPr="006363C2">
        <w:rPr>
          <w:rFonts w:ascii="Times New Roman" w:hAnsi="Times New Roman" w:cs="Times New Roman"/>
          <w:i/>
          <w:iCs/>
          <w:noProof/>
          <w:sz w:val="24"/>
          <w:szCs w:val="24"/>
        </w:rPr>
        <w:t>Fintech Bisa Jadi Solusi UMKM Dapatkan Modal Usaha</w:t>
      </w:r>
      <w:r w:rsidRPr="006363C2">
        <w:rPr>
          <w:rFonts w:ascii="Times New Roman" w:hAnsi="Times New Roman" w:cs="Times New Roman"/>
          <w:noProof/>
          <w:sz w:val="24"/>
          <w:szCs w:val="24"/>
        </w:rPr>
        <w:t>. Mediaindonesia.Com. https://mediaindonesia.com/ekonomi/569591/fintech-bisa-jadi-solusi-umkm-dapatkan-modal-usaha</w:t>
      </w:r>
    </w:p>
    <w:p w14:paraId="3836750C"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noProof/>
          <w:sz w:val="24"/>
          <w:szCs w:val="24"/>
        </w:rPr>
        <w:t xml:space="preserve">Pratama, M. M. A., Azizah, Z., Muntarwikhi, S., W, O. D. S., Dilasari, A., Nurmawati, K. M., Rahayu, N. A., &amp; Dewi, P. T. T. (2020). Edukasi Fintech Lending Sebagai Solusi Permodalan UMKM Di Masa Pandemi Covid-19 Di Kecamatan Wajak Malang. </w:t>
      </w:r>
      <w:r w:rsidRPr="006363C2">
        <w:rPr>
          <w:rFonts w:ascii="Times New Roman" w:hAnsi="Times New Roman" w:cs="Times New Roman"/>
          <w:i/>
          <w:iCs/>
          <w:noProof/>
          <w:sz w:val="24"/>
          <w:szCs w:val="24"/>
        </w:rPr>
        <w:t>Jurnal Graha Pengabdian</w:t>
      </w:r>
      <w:r w:rsidRPr="006363C2">
        <w:rPr>
          <w:rFonts w:ascii="Times New Roman" w:hAnsi="Times New Roman" w:cs="Times New Roman"/>
          <w:noProof/>
          <w:sz w:val="24"/>
          <w:szCs w:val="24"/>
        </w:rPr>
        <w:t xml:space="preserve">, </w:t>
      </w:r>
      <w:r w:rsidRPr="006363C2">
        <w:rPr>
          <w:rFonts w:ascii="Times New Roman" w:hAnsi="Times New Roman" w:cs="Times New Roman"/>
          <w:i/>
          <w:iCs/>
          <w:noProof/>
          <w:sz w:val="24"/>
          <w:szCs w:val="24"/>
        </w:rPr>
        <w:t>2</w:t>
      </w:r>
      <w:r w:rsidRPr="006363C2">
        <w:rPr>
          <w:rFonts w:ascii="Times New Roman" w:hAnsi="Times New Roman" w:cs="Times New Roman"/>
          <w:noProof/>
          <w:sz w:val="24"/>
          <w:szCs w:val="24"/>
        </w:rPr>
        <w:t>(3). https://doi.org/http://dx.doi.org/10.17977/um078v2i32020p187-201</w:t>
      </w:r>
    </w:p>
    <w:p w14:paraId="1C3528A0"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noProof/>
          <w:sz w:val="24"/>
          <w:szCs w:val="24"/>
        </w:rPr>
        <w:t xml:space="preserve">Rahardjo, B., Ikhwan, K., &amp; Siharis, A. K. (2019). Fintech dan E-Commerce untuk Mendorong Pertumbuhan UMKM dan Industri Kreatif. </w:t>
      </w:r>
      <w:r w:rsidRPr="006363C2">
        <w:rPr>
          <w:rFonts w:ascii="Times New Roman" w:hAnsi="Times New Roman" w:cs="Times New Roman"/>
          <w:i/>
          <w:iCs/>
          <w:noProof/>
          <w:sz w:val="24"/>
          <w:szCs w:val="24"/>
        </w:rPr>
        <w:t>Prosiding Seminar Nasional Dan Call for Papers Fakultas Ekonomi Universitas Tidar</w:t>
      </w:r>
      <w:r w:rsidRPr="006363C2">
        <w:rPr>
          <w:rFonts w:ascii="Times New Roman" w:hAnsi="Times New Roman" w:cs="Times New Roman"/>
          <w:noProof/>
          <w:sz w:val="24"/>
          <w:szCs w:val="24"/>
        </w:rPr>
        <w:t>.</w:t>
      </w:r>
    </w:p>
    <w:p w14:paraId="3E644A35"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noProof/>
          <w:sz w:val="24"/>
          <w:szCs w:val="24"/>
        </w:rPr>
        <w:t xml:space="preserve">Rasidi, Y. S., Budi, C. S., &amp; Hatmoko, P. A. (2021). Fintech Syariah Alternatif Pendanaan UMKM Pada Masa Pandemi Covid-19 Di Indonesia. </w:t>
      </w:r>
      <w:r w:rsidRPr="006363C2">
        <w:rPr>
          <w:rFonts w:ascii="Times New Roman" w:hAnsi="Times New Roman" w:cs="Times New Roman"/>
          <w:i/>
          <w:iCs/>
          <w:noProof/>
          <w:sz w:val="24"/>
          <w:szCs w:val="24"/>
        </w:rPr>
        <w:t>Finansha-Journal of Sharia Financial Management</w:t>
      </w:r>
      <w:r w:rsidRPr="006363C2">
        <w:rPr>
          <w:rFonts w:ascii="Times New Roman" w:hAnsi="Times New Roman" w:cs="Times New Roman"/>
          <w:noProof/>
          <w:sz w:val="24"/>
          <w:szCs w:val="24"/>
        </w:rPr>
        <w:t xml:space="preserve">, </w:t>
      </w:r>
      <w:r w:rsidRPr="006363C2">
        <w:rPr>
          <w:rFonts w:ascii="Times New Roman" w:hAnsi="Times New Roman" w:cs="Times New Roman"/>
          <w:i/>
          <w:iCs/>
          <w:noProof/>
          <w:sz w:val="24"/>
          <w:szCs w:val="24"/>
        </w:rPr>
        <w:t>2</w:t>
      </w:r>
      <w:r w:rsidRPr="006363C2">
        <w:rPr>
          <w:rFonts w:ascii="Times New Roman" w:hAnsi="Times New Roman" w:cs="Times New Roman"/>
          <w:noProof/>
          <w:sz w:val="24"/>
          <w:szCs w:val="24"/>
        </w:rPr>
        <w:t>(1), 1–10.</w:t>
      </w:r>
    </w:p>
    <w:p w14:paraId="287FA30E"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363C2">
        <w:rPr>
          <w:rFonts w:ascii="Times New Roman" w:hAnsi="Times New Roman" w:cs="Times New Roman"/>
          <w:noProof/>
          <w:sz w:val="24"/>
          <w:szCs w:val="24"/>
        </w:rPr>
        <w:t xml:space="preserve">Winarto, W. W. A. (2020). Peran Fintech dalam Usaha Mikro Kecil dan Menengah (UMKM). </w:t>
      </w:r>
      <w:r w:rsidRPr="006363C2">
        <w:rPr>
          <w:rFonts w:ascii="Times New Roman" w:hAnsi="Times New Roman" w:cs="Times New Roman"/>
          <w:i/>
          <w:iCs/>
          <w:noProof/>
          <w:sz w:val="24"/>
          <w:szCs w:val="24"/>
        </w:rPr>
        <w:t>JESYA: Jurnal Ekonomi &amp; Ekonomi Syariah</w:t>
      </w:r>
      <w:r w:rsidRPr="006363C2">
        <w:rPr>
          <w:rFonts w:ascii="Times New Roman" w:hAnsi="Times New Roman" w:cs="Times New Roman"/>
          <w:noProof/>
          <w:sz w:val="24"/>
          <w:szCs w:val="24"/>
        </w:rPr>
        <w:t xml:space="preserve">, </w:t>
      </w:r>
      <w:r w:rsidRPr="006363C2">
        <w:rPr>
          <w:rFonts w:ascii="Times New Roman" w:hAnsi="Times New Roman" w:cs="Times New Roman"/>
          <w:i/>
          <w:iCs/>
          <w:noProof/>
          <w:sz w:val="24"/>
          <w:szCs w:val="24"/>
        </w:rPr>
        <w:t>3</w:t>
      </w:r>
      <w:r w:rsidRPr="006363C2">
        <w:rPr>
          <w:rFonts w:ascii="Times New Roman" w:hAnsi="Times New Roman" w:cs="Times New Roman"/>
          <w:noProof/>
          <w:sz w:val="24"/>
          <w:szCs w:val="24"/>
        </w:rPr>
        <w:t>(1). https://doi.org/https://doi.org/10.36778/jesya.v3i1.132</w:t>
      </w:r>
    </w:p>
    <w:p w14:paraId="439F14B8" w14:textId="77777777" w:rsidR="006363C2" w:rsidRPr="006363C2" w:rsidRDefault="006363C2" w:rsidP="006363C2">
      <w:pPr>
        <w:widowControl w:val="0"/>
        <w:autoSpaceDE w:val="0"/>
        <w:autoSpaceDN w:val="0"/>
        <w:adjustRightInd w:val="0"/>
        <w:spacing w:after="0" w:line="240" w:lineRule="auto"/>
        <w:ind w:left="567" w:hanging="567"/>
        <w:jc w:val="both"/>
        <w:rPr>
          <w:rFonts w:ascii="Times New Roman" w:hAnsi="Times New Roman" w:cs="Times New Roman"/>
          <w:noProof/>
          <w:sz w:val="24"/>
        </w:rPr>
      </w:pPr>
      <w:r w:rsidRPr="006363C2">
        <w:rPr>
          <w:rFonts w:ascii="Times New Roman" w:hAnsi="Times New Roman" w:cs="Times New Roman"/>
          <w:noProof/>
          <w:sz w:val="24"/>
          <w:szCs w:val="24"/>
        </w:rPr>
        <w:t xml:space="preserve">Yahya, M. F., Pratitha, N. K., &amp; Puspaningtyas, M. (2021). Peran Fintech Dalam Membantu UMKM Memperoleh Modal Berwirausaha Di Era Digital. </w:t>
      </w:r>
      <w:r w:rsidRPr="006363C2">
        <w:rPr>
          <w:rFonts w:ascii="Times New Roman" w:hAnsi="Times New Roman" w:cs="Times New Roman"/>
          <w:i/>
          <w:iCs/>
          <w:noProof/>
          <w:sz w:val="24"/>
          <w:szCs w:val="24"/>
        </w:rPr>
        <w:t>Prosiding National Seminar On Accounting, Finance, And Economics (NSAFE)</w:t>
      </w:r>
      <w:r w:rsidRPr="006363C2">
        <w:rPr>
          <w:rFonts w:ascii="Times New Roman" w:hAnsi="Times New Roman" w:cs="Times New Roman"/>
          <w:noProof/>
          <w:sz w:val="24"/>
          <w:szCs w:val="24"/>
        </w:rPr>
        <w:t xml:space="preserve">, </w:t>
      </w:r>
      <w:r w:rsidRPr="006363C2">
        <w:rPr>
          <w:rFonts w:ascii="Times New Roman" w:hAnsi="Times New Roman" w:cs="Times New Roman"/>
          <w:i/>
          <w:iCs/>
          <w:noProof/>
          <w:sz w:val="24"/>
          <w:szCs w:val="24"/>
        </w:rPr>
        <w:t>1</w:t>
      </w:r>
      <w:r w:rsidRPr="006363C2">
        <w:rPr>
          <w:rFonts w:ascii="Times New Roman" w:hAnsi="Times New Roman" w:cs="Times New Roman"/>
          <w:noProof/>
          <w:sz w:val="24"/>
          <w:szCs w:val="24"/>
        </w:rPr>
        <w:t>(11).</w:t>
      </w:r>
    </w:p>
    <w:p w14:paraId="68348B3C" w14:textId="06048BDA" w:rsidR="00024FA2" w:rsidRDefault="006363C2" w:rsidP="006363C2">
      <w:pPr>
        <w:pBdr>
          <w:top w:val="nil"/>
          <w:left w:val="nil"/>
          <w:bottom w:val="nil"/>
          <w:right w:val="nil"/>
          <w:between w:val="nil"/>
        </w:pBdr>
        <w:spacing w:after="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024FA2" w:rsidSect="004E119C">
      <w:headerReference w:type="default" r:id="rId12"/>
      <w:footerReference w:type="default" r:id="rId13"/>
      <w:pgSz w:w="11906" w:h="16838"/>
      <w:pgMar w:top="1135" w:right="1440" w:bottom="1418" w:left="1440" w:header="708" w:footer="453"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3E1F" w14:textId="77777777" w:rsidR="000464CA" w:rsidRDefault="000464CA">
      <w:pPr>
        <w:spacing w:after="0" w:line="240" w:lineRule="auto"/>
      </w:pPr>
      <w:r>
        <w:separator/>
      </w:r>
    </w:p>
  </w:endnote>
  <w:endnote w:type="continuationSeparator" w:id="0">
    <w:p w14:paraId="0DBED4E8" w14:textId="77777777" w:rsidR="000464CA" w:rsidRDefault="0004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atoregular">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6D8D" w14:textId="77777777" w:rsidR="00C62612" w:rsidRDefault="00C62612" w:rsidP="00C62612">
    <w:pPr>
      <w:pBdr>
        <w:top w:val="single" w:sz="24" w:space="1" w:color="823B0B"/>
        <w:left w:val="nil"/>
        <w:bottom w:val="nil"/>
        <w:right w:val="nil"/>
        <w:between w:val="nil"/>
      </w:pBdr>
      <w:tabs>
        <w:tab w:val="center" w:pos="4513"/>
      </w:tabs>
      <w:spacing w:after="0" w:line="240" w:lineRule="auto"/>
      <w:ind w:right="-330"/>
      <w:rPr>
        <w:rFonts w:ascii="Times New Roman" w:eastAsia="Times New Roman" w:hAnsi="Times New Roman" w:cs="Times New Roman"/>
        <w:color w:val="000000"/>
      </w:rPr>
    </w:pPr>
    <w:bookmarkStart w:id="2" w:name="_Hlk187059825"/>
    <w:r>
      <w:rPr>
        <w:rFonts w:ascii="Times New Roman" w:eastAsia="Times New Roman" w:hAnsi="Times New Roman" w:cs="Times New Roman"/>
        <w:color w:val="000000"/>
      </w:rPr>
      <w:t>Available Online:</w:t>
    </w:r>
    <w:r w:rsidRPr="004A0FE6">
      <w:t xml:space="preserve"> </w:t>
    </w:r>
    <w:r w:rsidRPr="004A0FE6">
      <w:rPr>
        <w:rFonts w:ascii="Times New Roman" w:eastAsia="Times New Roman" w:hAnsi="Times New Roman" w:cs="Times New Roman"/>
        <w:color w:val="000000"/>
      </w:rPr>
      <w:t>https://jurnal.undira.ac.id/andhara/</w:t>
    </w:r>
  </w:p>
  <w:p w14:paraId="4A6568AE" w14:textId="77777777" w:rsidR="00C62612" w:rsidRPr="007A1CB6" w:rsidRDefault="00C62612" w:rsidP="00C62612">
    <w:pPr>
      <w:pBdr>
        <w:top w:val="single" w:sz="24" w:space="1" w:color="823B0B"/>
        <w:left w:val="nil"/>
        <w:bottom w:val="nil"/>
        <w:right w:val="nil"/>
        <w:between w:val="nil"/>
      </w:pBdr>
      <w:tabs>
        <w:tab w:val="center" w:pos="4513"/>
      </w:tabs>
      <w:spacing w:after="0" w:line="240" w:lineRule="auto"/>
      <w:ind w:right="-330"/>
      <w:rPr>
        <w:rFonts w:ascii="Times New Roman" w:eastAsia="Times New Roman" w:hAnsi="Times New Roman" w:cs="Times New Roman"/>
        <w:color w:val="000000"/>
      </w:rPr>
    </w:pPr>
    <w:r w:rsidRPr="00031BA5">
      <w:rPr>
        <w:rFonts w:ascii="Times New Roman" w:eastAsia="Times New Roman" w:hAnsi="Times New Roman" w:cs="Times New Roman"/>
        <w:color w:val="000000"/>
        <w:lang w:val="en-ID"/>
      </w:rPr>
      <w:t xml:space="preserve">Jurnal </w:t>
    </w:r>
    <w:r w:rsidRPr="00031BA5">
      <w:rPr>
        <w:rFonts w:ascii="Times New Roman" w:eastAsia="Times New Roman" w:hAnsi="Times New Roman" w:cs="Times New Roman"/>
        <w:b/>
        <w:bCs/>
        <w:color w:val="000000"/>
        <w:lang w:val="en-ID"/>
      </w:rPr>
      <w:t xml:space="preserve">Andhara </w:t>
    </w:r>
    <w:r w:rsidRPr="00031BA5">
      <w:rPr>
        <w:rFonts w:ascii="Times New Roman" w:eastAsia="Times New Roman" w:hAnsi="Times New Roman" w:cs="Times New Roman"/>
        <w:color w:val="000000"/>
        <w:lang w:val="en-ID"/>
      </w:rPr>
      <w:t>is licensed under a Creative Commons Attribution-ShareAlike 4.0 International</w:t>
    </w:r>
    <w:r>
      <w:rPr>
        <w:rFonts w:ascii="Times New Roman" w:eastAsia="Times New Roman" w:hAnsi="Times New Roman" w:cs="Times New Roman"/>
        <w:color w:val="000000"/>
        <w:lang w:val="en-ID"/>
      </w:rPr>
      <w:t xml:space="preserve"> </w:t>
    </w:r>
    <w:r w:rsidRPr="00031BA5">
      <w:rPr>
        <w:rFonts w:ascii="Times New Roman" w:eastAsia="Times New Roman" w:hAnsi="Times New Roman" w:cs="Times New Roman"/>
        <w:color w:val="000000"/>
        <w:lang w:val="en-ID"/>
      </w:rPr>
      <w:t>License</w:t>
    </w:r>
  </w:p>
  <w:bookmarkEnd w:id="2"/>
  <w:p w14:paraId="65F27BDD" w14:textId="4B8DABC1" w:rsidR="00024FA2" w:rsidRPr="00C62612" w:rsidRDefault="00C62612" w:rsidP="00C62612">
    <w:pPr>
      <w:pStyle w:val="Footer"/>
    </w:pPr>
    <w:r>
      <w:tab/>
    </w:r>
    <w:r>
      <w:tab/>
    </w:r>
    <w:r>
      <w:fldChar w:fldCharType="begin"/>
    </w:r>
    <w:r>
      <w:instrText xml:space="preserve"> PAGE   \* MERGEFORMAT </w:instrText>
    </w:r>
    <w:r>
      <w:fldChar w:fldCharType="separate"/>
    </w:r>
    <w:r>
      <w:t>105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B5D7" w14:textId="77777777" w:rsidR="000464CA" w:rsidRDefault="000464CA">
      <w:pPr>
        <w:spacing w:after="0" w:line="240" w:lineRule="auto"/>
      </w:pPr>
      <w:r>
        <w:separator/>
      </w:r>
    </w:p>
  </w:footnote>
  <w:footnote w:type="continuationSeparator" w:id="0">
    <w:p w14:paraId="50C85443" w14:textId="77777777" w:rsidR="000464CA" w:rsidRDefault="00046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05B1" w14:textId="77777777" w:rsidR="00024FA2" w:rsidRDefault="00024FA2">
    <w:p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b/>
        <w:color w:val="000000"/>
      </w:rPr>
    </w:pPr>
  </w:p>
  <w:p w14:paraId="571B0D79" w14:textId="77777777" w:rsidR="00024FA2" w:rsidRDefault="00C37965">
    <w:pPr>
      <w:pBdr>
        <w:top w:val="nil"/>
        <w:left w:val="nil"/>
        <w:bottom w:val="single" w:sz="18" w:space="1" w:color="000000"/>
        <w:right w:val="nil"/>
        <w:between w:val="nil"/>
      </w:pBdr>
      <w:tabs>
        <w:tab w:val="center" w:pos="4680"/>
        <w:tab w:val="right" w:pos="9360"/>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Jurnal Pengabdian Masyarakat (ANDHARA)</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E-ISSN : 2776-883X</w:t>
    </w:r>
  </w:p>
  <w:p w14:paraId="43E0C14F" w14:textId="198A915D" w:rsidR="00024FA2" w:rsidRDefault="00C37965">
    <w:pPr>
      <w:pBdr>
        <w:top w:val="nil"/>
        <w:left w:val="nil"/>
        <w:bottom w:val="single" w:sz="18"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Volume </w:t>
    </w:r>
    <w:r w:rsidR="00F90D54">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 Issue </w:t>
    </w:r>
    <w:r w:rsidR="00F90D54">
      <w:rPr>
        <w:rFonts w:ascii="Times New Roman" w:eastAsia="Times New Roman" w:hAnsi="Times New Roman" w:cs="Times New Roman"/>
        <w:b/>
        <w:color w:val="000000"/>
      </w:rPr>
      <w:t>1</w:t>
    </w:r>
    <w:r>
      <w:rPr>
        <w:rFonts w:ascii="Times New Roman" w:eastAsia="Times New Roman" w:hAnsi="Times New Roman" w:cs="Times New Roman"/>
        <w:b/>
        <w:color w:val="000000"/>
      </w:rPr>
      <w:t xml:space="preserve">, </w:t>
    </w:r>
    <w:r w:rsidR="00F90D54">
      <w:rPr>
        <w:rFonts w:ascii="Times New Roman" w:eastAsia="Times New Roman" w:hAnsi="Times New Roman" w:cs="Times New Roman"/>
        <w:b/>
        <w:color w:val="000000"/>
      </w:rPr>
      <w:t>Mei 2024</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P-ISSN  : 2776-8821    </w:t>
    </w:r>
  </w:p>
  <w:p w14:paraId="2064D230" w14:textId="6747BBF7" w:rsidR="00024FA2" w:rsidRDefault="00C37965">
    <w:pPr>
      <w:pBdr>
        <w:top w:val="nil"/>
        <w:left w:val="nil"/>
        <w:bottom w:val="single" w:sz="18" w:space="1" w:color="000000"/>
        <w:right w:val="nil"/>
        <w:between w:val="nil"/>
      </w:pBdr>
      <w:tabs>
        <w:tab w:val="center" w:pos="4680"/>
        <w:tab w:val="right" w:pos="9360"/>
        <w:tab w:val="right" w:pos="9026"/>
      </w:tabs>
      <w:spacing w:after="0" w:line="240" w:lineRule="auto"/>
      <w:rPr>
        <w:rFonts w:ascii="Times New Roman" w:eastAsia="Times New Roman" w:hAnsi="Times New Roman" w:cs="Times New Roman"/>
        <w:b/>
        <w:color w:val="0000FF"/>
      </w:rPr>
    </w:pPr>
    <w:r>
      <w:rPr>
        <w:rFonts w:ascii="Times New Roman" w:eastAsia="Times New Roman" w:hAnsi="Times New Roman" w:cs="Times New Roman"/>
        <w:b/>
        <w:color w:val="000000"/>
      </w:rPr>
      <w:t xml:space="preserve">Page </w:t>
    </w:r>
    <w:r w:rsidR="004E119C">
      <w:rPr>
        <w:rFonts w:ascii="Times New Roman" w:eastAsia="Times New Roman" w:hAnsi="Times New Roman" w:cs="Times New Roman"/>
        <w:b/>
        <w:color w:val="000000"/>
      </w:rPr>
      <w:t>13 - 2</w:t>
    </w:r>
    <w:r w:rsidR="003D285C">
      <w:rPr>
        <w:rFonts w:ascii="Times New Roman" w:eastAsia="Times New Roman" w:hAnsi="Times New Roman" w:cs="Times New Roman"/>
        <w:b/>
        <w:color w:val="000000"/>
      </w:rPr>
      <w:t>1</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88D"/>
    <w:multiLevelType w:val="hybridMultilevel"/>
    <w:tmpl w:val="0CBE5AA0"/>
    <w:lvl w:ilvl="0" w:tplc="FFFFFFFF">
      <w:start w:val="1"/>
      <w:numFmt w:val="decimal"/>
      <w:lvlText w:val="%1."/>
      <w:lvlJc w:val="left"/>
      <w:pPr>
        <w:ind w:left="720" w:hanging="360"/>
      </w:pPr>
      <w:rPr>
        <w:rFonts w:ascii="Times New Roman" w:eastAsia="Times New Roman" w:hAnsi="Times New Roman" w:cs="Times New Roman"/>
      </w:rPr>
    </w:lvl>
    <w:lvl w:ilvl="1" w:tplc="3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31A61"/>
    <w:multiLevelType w:val="hybridMultilevel"/>
    <w:tmpl w:val="37D0900C"/>
    <w:lvl w:ilvl="0" w:tplc="FFFFFFFF">
      <w:start w:val="1"/>
      <w:numFmt w:val="decimal"/>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C0017"/>
    <w:multiLevelType w:val="hybridMultilevel"/>
    <w:tmpl w:val="2138AA20"/>
    <w:lvl w:ilvl="0" w:tplc="3809000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 w15:restartNumberingAfterBreak="0">
    <w:nsid w:val="0DD60133"/>
    <w:multiLevelType w:val="multilevel"/>
    <w:tmpl w:val="27CADE54"/>
    <w:lvl w:ilvl="0">
      <w:start w:val="2"/>
      <w:numFmt w:val="decimal"/>
      <w:lvlText w:val="%1."/>
      <w:lvlJc w:val="left"/>
      <w:pPr>
        <w:ind w:left="1069" w:hanging="360"/>
      </w:pPr>
      <w:rPr>
        <w:rFonts w:hint="default"/>
      </w:rPr>
    </w:lvl>
    <w:lvl w:ilvl="1">
      <w:start w:val="4"/>
      <w:numFmt w:val="none"/>
      <w:isLgl/>
      <w:lvlText w:val="4.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FE45DFE"/>
    <w:multiLevelType w:val="multilevel"/>
    <w:tmpl w:val="A238DFE4"/>
    <w:lvl w:ilvl="0">
      <w:start w:val="5"/>
      <w:numFmt w:val="decimal"/>
      <w:lvlText w:val="%1"/>
      <w:lvlJc w:val="left"/>
      <w:pPr>
        <w:ind w:left="360" w:hanging="360"/>
      </w:pPr>
      <w:rPr>
        <w:rFonts w:hint="default"/>
      </w:rPr>
    </w:lvl>
    <w:lvl w:ilvl="1">
      <w:start w:val="1"/>
      <w:numFmt w:val="decimal"/>
      <w:lvlText w:val="%1.%2"/>
      <w:lvlJc w:val="left"/>
      <w:pPr>
        <w:ind w:left="-207" w:hanging="360"/>
      </w:pPr>
      <w:rPr>
        <w:rFonts w:hint="default"/>
        <w:b/>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5" w15:restartNumberingAfterBreak="0">
    <w:nsid w:val="15DD66C9"/>
    <w:multiLevelType w:val="multilevel"/>
    <w:tmpl w:val="E094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50976"/>
    <w:multiLevelType w:val="hybridMultilevel"/>
    <w:tmpl w:val="E0D842B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7" w15:restartNumberingAfterBreak="0">
    <w:nsid w:val="18C03DC4"/>
    <w:multiLevelType w:val="hybridMultilevel"/>
    <w:tmpl w:val="B13864E0"/>
    <w:lvl w:ilvl="0" w:tplc="36B07AC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936626F"/>
    <w:multiLevelType w:val="hybridMultilevel"/>
    <w:tmpl w:val="64AC853A"/>
    <w:lvl w:ilvl="0" w:tplc="EB0E2F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BC927D7"/>
    <w:multiLevelType w:val="hybridMultilevel"/>
    <w:tmpl w:val="29028144"/>
    <w:lvl w:ilvl="0" w:tplc="A1AAA56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7744A4C"/>
    <w:multiLevelType w:val="multilevel"/>
    <w:tmpl w:val="0AAA7E8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E6393"/>
    <w:multiLevelType w:val="multilevel"/>
    <w:tmpl w:val="2394268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E14F6C"/>
    <w:multiLevelType w:val="multilevel"/>
    <w:tmpl w:val="6EF8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FE789F"/>
    <w:multiLevelType w:val="multilevel"/>
    <w:tmpl w:val="7F9C29FA"/>
    <w:lvl w:ilvl="0">
      <w:start w:val="4"/>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14" w15:restartNumberingAfterBreak="0">
    <w:nsid w:val="303A4D69"/>
    <w:multiLevelType w:val="hybridMultilevel"/>
    <w:tmpl w:val="09069B1A"/>
    <w:lvl w:ilvl="0" w:tplc="0421000F">
      <w:start w:val="1"/>
      <w:numFmt w:val="decimal"/>
      <w:lvlText w:val="%1."/>
      <w:lvlJc w:val="left"/>
      <w:pPr>
        <w:ind w:left="1287" w:hanging="360"/>
      </w:pPr>
      <w:rPr>
        <w:rFonts w:hint="default"/>
      </w:r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32680834"/>
    <w:multiLevelType w:val="multilevel"/>
    <w:tmpl w:val="A410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C750C"/>
    <w:multiLevelType w:val="multilevel"/>
    <w:tmpl w:val="43709A4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5260B7"/>
    <w:multiLevelType w:val="hybridMultilevel"/>
    <w:tmpl w:val="66E49B4E"/>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742EA6"/>
    <w:multiLevelType w:val="hybridMultilevel"/>
    <w:tmpl w:val="2A2050A8"/>
    <w:lvl w:ilvl="0" w:tplc="969C5B28">
      <w:start w:val="1"/>
      <w:numFmt w:val="decimal"/>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F8025D7"/>
    <w:multiLevelType w:val="hybridMultilevel"/>
    <w:tmpl w:val="1A3A8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53BC8"/>
    <w:multiLevelType w:val="multilevel"/>
    <w:tmpl w:val="537AD276"/>
    <w:lvl w:ilvl="0">
      <w:start w:val="2"/>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720" w:hanging="72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1080" w:hanging="108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440" w:hanging="144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800" w:hanging="180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21" w15:restartNumberingAfterBreak="0">
    <w:nsid w:val="575C19A9"/>
    <w:multiLevelType w:val="hybridMultilevel"/>
    <w:tmpl w:val="08B4205E"/>
    <w:lvl w:ilvl="0" w:tplc="04090017">
      <w:start w:val="1"/>
      <w:numFmt w:val="lowerLetter"/>
      <w:lvlText w:val="%1)"/>
      <w:lvlJc w:val="left"/>
      <w:pPr>
        <w:ind w:left="810" w:hanging="360"/>
      </w:pPr>
    </w:lvl>
    <w:lvl w:ilvl="1" w:tplc="8AFEC540">
      <w:start w:val="1"/>
      <w:numFmt w:val="lowerLetter"/>
      <w:lvlText w:val="%2)"/>
      <w:lvlJc w:val="left"/>
      <w:pPr>
        <w:ind w:left="1440" w:hanging="360"/>
      </w:pPr>
      <w:rPr>
        <w:rFonts w:hint="default"/>
      </w:rPr>
    </w:lvl>
    <w:lvl w:ilvl="2" w:tplc="32D8DEB8">
      <w:start w:val="1"/>
      <w:numFmt w:val="lowerLetter"/>
      <w:lvlText w:val="%3."/>
      <w:lvlJc w:val="left"/>
      <w:pPr>
        <w:ind w:left="5880" w:hanging="3900"/>
      </w:pPr>
      <w:rPr>
        <w:rFonts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0E3D3E"/>
    <w:multiLevelType w:val="multilevel"/>
    <w:tmpl w:val="A58A266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046BD5"/>
    <w:multiLevelType w:val="hybridMultilevel"/>
    <w:tmpl w:val="4B9AD0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B8F39D2"/>
    <w:multiLevelType w:val="hybridMultilevel"/>
    <w:tmpl w:val="F86AB5D8"/>
    <w:lvl w:ilvl="0" w:tplc="04090011">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AE352F"/>
    <w:multiLevelType w:val="multilevel"/>
    <w:tmpl w:val="08C024D2"/>
    <w:lvl w:ilvl="0">
      <w:start w:val="1"/>
      <w:numFmt w:val="decimal"/>
      <w:lvlText w:val="%1."/>
      <w:lvlJc w:val="left"/>
      <w:pPr>
        <w:ind w:left="360" w:hanging="360"/>
      </w:pPr>
      <w:rPr>
        <w:rFonts w:ascii="Arial" w:eastAsia="Calibri" w:hAnsi="Arial" w:cs="Arial" w:hint="default"/>
        <w:b w:val="0"/>
        <w:color w:val="565656"/>
        <w:sz w:val="21"/>
      </w:rPr>
    </w:lvl>
    <w:lvl w:ilvl="1">
      <w:start w:val="1"/>
      <w:numFmt w:val="decimal"/>
      <w:lvlText w:val="%1.%2."/>
      <w:lvlJc w:val="left"/>
      <w:pPr>
        <w:ind w:left="360" w:hanging="360"/>
      </w:pPr>
      <w:rPr>
        <w:rFonts w:ascii="Times New Roman" w:eastAsia="Calibri" w:hAnsi="Times New Roman" w:cs="Times New Roman" w:hint="default"/>
        <w:b/>
        <w:bCs w:val="0"/>
        <w:color w:val="auto"/>
        <w:sz w:val="24"/>
        <w:szCs w:val="24"/>
      </w:rPr>
    </w:lvl>
    <w:lvl w:ilvl="2">
      <w:start w:val="1"/>
      <w:numFmt w:val="decimal"/>
      <w:lvlText w:val="%1.%2.%3."/>
      <w:lvlJc w:val="left"/>
      <w:pPr>
        <w:ind w:left="720" w:hanging="720"/>
      </w:pPr>
      <w:rPr>
        <w:rFonts w:ascii="Arial" w:eastAsia="Calibri" w:hAnsi="Arial" w:cs="Arial" w:hint="default"/>
        <w:b w:val="0"/>
        <w:color w:val="565656"/>
        <w:sz w:val="21"/>
      </w:rPr>
    </w:lvl>
    <w:lvl w:ilvl="3">
      <w:start w:val="1"/>
      <w:numFmt w:val="decimal"/>
      <w:lvlText w:val="%1.%2.%3.%4."/>
      <w:lvlJc w:val="left"/>
      <w:pPr>
        <w:ind w:left="720" w:hanging="720"/>
      </w:pPr>
      <w:rPr>
        <w:rFonts w:ascii="Arial" w:eastAsia="Calibri" w:hAnsi="Arial" w:cs="Arial" w:hint="default"/>
        <w:b w:val="0"/>
        <w:color w:val="565656"/>
        <w:sz w:val="21"/>
      </w:rPr>
    </w:lvl>
    <w:lvl w:ilvl="4">
      <w:start w:val="1"/>
      <w:numFmt w:val="decimal"/>
      <w:lvlText w:val="%1.%2.%3.%4.%5."/>
      <w:lvlJc w:val="left"/>
      <w:pPr>
        <w:ind w:left="1080" w:hanging="1080"/>
      </w:pPr>
      <w:rPr>
        <w:rFonts w:ascii="Arial" w:eastAsia="Calibri" w:hAnsi="Arial" w:cs="Arial" w:hint="default"/>
        <w:b w:val="0"/>
        <w:color w:val="565656"/>
        <w:sz w:val="21"/>
      </w:rPr>
    </w:lvl>
    <w:lvl w:ilvl="5">
      <w:start w:val="1"/>
      <w:numFmt w:val="decimal"/>
      <w:lvlText w:val="%1.%2.%3.%4.%5.%6."/>
      <w:lvlJc w:val="left"/>
      <w:pPr>
        <w:ind w:left="1080" w:hanging="1080"/>
      </w:pPr>
      <w:rPr>
        <w:rFonts w:ascii="Arial" w:eastAsia="Calibri" w:hAnsi="Arial" w:cs="Arial" w:hint="default"/>
        <w:b w:val="0"/>
        <w:color w:val="565656"/>
        <w:sz w:val="21"/>
      </w:rPr>
    </w:lvl>
    <w:lvl w:ilvl="6">
      <w:start w:val="1"/>
      <w:numFmt w:val="decimal"/>
      <w:lvlText w:val="%1.%2.%3.%4.%5.%6.%7."/>
      <w:lvlJc w:val="left"/>
      <w:pPr>
        <w:ind w:left="1440" w:hanging="1440"/>
      </w:pPr>
      <w:rPr>
        <w:rFonts w:ascii="Arial" w:eastAsia="Calibri" w:hAnsi="Arial" w:cs="Arial" w:hint="default"/>
        <w:b w:val="0"/>
        <w:color w:val="565656"/>
        <w:sz w:val="21"/>
      </w:rPr>
    </w:lvl>
    <w:lvl w:ilvl="7">
      <w:start w:val="1"/>
      <w:numFmt w:val="decimal"/>
      <w:lvlText w:val="%1.%2.%3.%4.%5.%6.%7.%8."/>
      <w:lvlJc w:val="left"/>
      <w:pPr>
        <w:ind w:left="1440" w:hanging="1440"/>
      </w:pPr>
      <w:rPr>
        <w:rFonts w:ascii="Arial" w:eastAsia="Calibri" w:hAnsi="Arial" w:cs="Arial" w:hint="default"/>
        <w:b w:val="0"/>
        <w:color w:val="565656"/>
        <w:sz w:val="21"/>
      </w:rPr>
    </w:lvl>
    <w:lvl w:ilvl="8">
      <w:start w:val="1"/>
      <w:numFmt w:val="decimal"/>
      <w:lvlText w:val="%1.%2.%3.%4.%5.%6.%7.%8.%9."/>
      <w:lvlJc w:val="left"/>
      <w:pPr>
        <w:ind w:left="1800" w:hanging="1800"/>
      </w:pPr>
      <w:rPr>
        <w:rFonts w:ascii="Arial" w:eastAsia="Calibri" w:hAnsi="Arial" w:cs="Arial" w:hint="default"/>
        <w:b w:val="0"/>
        <w:color w:val="565656"/>
        <w:sz w:val="21"/>
      </w:rPr>
    </w:lvl>
  </w:abstractNum>
  <w:abstractNum w:abstractNumId="26" w15:restartNumberingAfterBreak="0">
    <w:nsid w:val="5ECA2E1D"/>
    <w:multiLevelType w:val="hybridMultilevel"/>
    <w:tmpl w:val="23D04A98"/>
    <w:lvl w:ilvl="0" w:tplc="0409001B">
      <w:start w:val="1"/>
      <w:numFmt w:val="lowerRoman"/>
      <w:lvlText w:val="%1."/>
      <w:lvlJc w:val="right"/>
      <w:pPr>
        <w:ind w:left="360" w:hanging="360"/>
      </w:pPr>
      <w:rPr>
        <w:b/>
      </w:rPr>
    </w:lvl>
    <w:lvl w:ilvl="1" w:tplc="565222EE">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0ED3AF9"/>
    <w:multiLevelType w:val="multilevel"/>
    <w:tmpl w:val="34482DA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475BED"/>
    <w:multiLevelType w:val="hybridMultilevel"/>
    <w:tmpl w:val="AE1268F0"/>
    <w:lvl w:ilvl="0" w:tplc="FFFFFFFF">
      <w:start w:val="1"/>
      <w:numFmt w:val="decimal"/>
      <w:lvlText w:val="%1."/>
      <w:lvlJc w:val="left"/>
      <w:pPr>
        <w:ind w:left="1287" w:hanging="360"/>
      </w:pPr>
      <w:rPr>
        <w:rFonts w:hint="default"/>
      </w:rPr>
    </w:lvl>
    <w:lvl w:ilvl="1" w:tplc="0421000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792C6F48"/>
    <w:multiLevelType w:val="multilevel"/>
    <w:tmpl w:val="5DE2090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4F2457"/>
    <w:multiLevelType w:val="hybridMultilevel"/>
    <w:tmpl w:val="BEB6C808"/>
    <w:lvl w:ilvl="0" w:tplc="FFFFFFFF">
      <w:start w:val="1"/>
      <w:numFmt w:val="lowerLetter"/>
      <w:lvlText w:val="%1)"/>
      <w:lvlJc w:val="left"/>
      <w:pPr>
        <w:ind w:left="810" w:hanging="360"/>
      </w:pPr>
    </w:lvl>
    <w:lvl w:ilvl="1" w:tplc="FFFFFFFF">
      <w:start w:val="1"/>
      <w:numFmt w:val="lowerLetter"/>
      <w:lvlText w:val="%2)"/>
      <w:lvlJc w:val="left"/>
      <w:pPr>
        <w:ind w:left="1440" w:hanging="360"/>
      </w:pPr>
      <w:rPr>
        <w:rFonts w:hint="default"/>
      </w:rPr>
    </w:lvl>
    <w:lvl w:ilvl="2" w:tplc="3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4A5CDB"/>
    <w:multiLevelType w:val="multilevel"/>
    <w:tmpl w:val="FC74B2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810D87"/>
    <w:multiLevelType w:val="hybridMultilevel"/>
    <w:tmpl w:val="367EF9CC"/>
    <w:lvl w:ilvl="0" w:tplc="203E6562">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66D3F"/>
    <w:multiLevelType w:val="hybridMultilevel"/>
    <w:tmpl w:val="AAE212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61058099">
    <w:abstractNumId w:val="16"/>
  </w:num>
  <w:num w:numId="2" w16cid:durableId="1693800115">
    <w:abstractNumId w:val="21"/>
  </w:num>
  <w:num w:numId="3" w16cid:durableId="1573275078">
    <w:abstractNumId w:val="19"/>
  </w:num>
  <w:num w:numId="4" w16cid:durableId="1234774495">
    <w:abstractNumId w:val="8"/>
  </w:num>
  <w:num w:numId="5" w16cid:durableId="1253589320">
    <w:abstractNumId w:val="13"/>
  </w:num>
  <w:num w:numId="6" w16cid:durableId="38554873">
    <w:abstractNumId w:val="32"/>
  </w:num>
  <w:num w:numId="7" w16cid:durableId="383145270">
    <w:abstractNumId w:val="22"/>
  </w:num>
  <w:num w:numId="8" w16cid:durableId="2002733169">
    <w:abstractNumId w:val="18"/>
  </w:num>
  <w:num w:numId="9" w16cid:durableId="767237645">
    <w:abstractNumId w:val="0"/>
  </w:num>
  <w:num w:numId="10" w16cid:durableId="641083284">
    <w:abstractNumId w:val="1"/>
  </w:num>
  <w:num w:numId="11" w16cid:durableId="63257265">
    <w:abstractNumId w:val="31"/>
  </w:num>
  <w:num w:numId="12" w16cid:durableId="137847871">
    <w:abstractNumId w:val="10"/>
  </w:num>
  <w:num w:numId="13" w16cid:durableId="1351880925">
    <w:abstractNumId w:val="11"/>
  </w:num>
  <w:num w:numId="14" w16cid:durableId="486092130">
    <w:abstractNumId w:val="17"/>
  </w:num>
  <w:num w:numId="15" w16cid:durableId="1677225539">
    <w:abstractNumId w:val="30"/>
  </w:num>
  <w:num w:numId="16" w16cid:durableId="145174712">
    <w:abstractNumId w:val="14"/>
  </w:num>
  <w:num w:numId="17" w16cid:durableId="1416583876">
    <w:abstractNumId w:val="28"/>
  </w:num>
  <w:num w:numId="18" w16cid:durableId="959411224">
    <w:abstractNumId w:val="15"/>
  </w:num>
  <w:num w:numId="19" w16cid:durableId="2129349958">
    <w:abstractNumId w:val="29"/>
  </w:num>
  <w:num w:numId="20" w16cid:durableId="1169128083">
    <w:abstractNumId w:val="20"/>
  </w:num>
  <w:num w:numId="21" w16cid:durableId="1532718837">
    <w:abstractNumId w:val="24"/>
  </w:num>
  <w:num w:numId="22" w16cid:durableId="1889340698">
    <w:abstractNumId w:val="26"/>
  </w:num>
  <w:num w:numId="23" w16cid:durableId="2636544">
    <w:abstractNumId w:val="23"/>
  </w:num>
  <w:num w:numId="24" w16cid:durableId="655687798">
    <w:abstractNumId w:val="7"/>
  </w:num>
  <w:num w:numId="25" w16cid:durableId="1489058219">
    <w:abstractNumId w:val="9"/>
  </w:num>
  <w:num w:numId="26" w16cid:durableId="2070420704">
    <w:abstractNumId w:val="3"/>
  </w:num>
  <w:num w:numId="27" w16cid:durableId="1338849256">
    <w:abstractNumId w:val="27"/>
  </w:num>
  <w:num w:numId="28" w16cid:durableId="1411459727">
    <w:abstractNumId w:val="4"/>
  </w:num>
  <w:num w:numId="29" w16cid:durableId="1931809795">
    <w:abstractNumId w:val="33"/>
  </w:num>
  <w:num w:numId="30" w16cid:durableId="299577799">
    <w:abstractNumId w:val="25"/>
  </w:num>
  <w:num w:numId="31" w16cid:durableId="1559050818">
    <w:abstractNumId w:val="5"/>
  </w:num>
  <w:num w:numId="32" w16cid:durableId="1585454233">
    <w:abstractNumId w:val="12"/>
  </w:num>
  <w:num w:numId="33" w16cid:durableId="1288120633">
    <w:abstractNumId w:val="6"/>
  </w:num>
  <w:num w:numId="34" w16cid:durableId="549615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FA2"/>
    <w:rsid w:val="00011EE6"/>
    <w:rsid w:val="00024FA2"/>
    <w:rsid w:val="000464CA"/>
    <w:rsid w:val="000B5265"/>
    <w:rsid w:val="001A4E4D"/>
    <w:rsid w:val="001E3627"/>
    <w:rsid w:val="002B7355"/>
    <w:rsid w:val="00301A52"/>
    <w:rsid w:val="00320D42"/>
    <w:rsid w:val="003D285C"/>
    <w:rsid w:val="004E119C"/>
    <w:rsid w:val="005954E2"/>
    <w:rsid w:val="005E37FE"/>
    <w:rsid w:val="006363C2"/>
    <w:rsid w:val="00645FCC"/>
    <w:rsid w:val="00834899"/>
    <w:rsid w:val="0089015D"/>
    <w:rsid w:val="00947027"/>
    <w:rsid w:val="00996053"/>
    <w:rsid w:val="00A22FB0"/>
    <w:rsid w:val="00BF7A51"/>
    <w:rsid w:val="00C2309E"/>
    <w:rsid w:val="00C26A65"/>
    <w:rsid w:val="00C36BDB"/>
    <w:rsid w:val="00C37965"/>
    <w:rsid w:val="00C62612"/>
    <w:rsid w:val="00D441B9"/>
    <w:rsid w:val="00E75304"/>
    <w:rsid w:val="00EA1BBF"/>
    <w:rsid w:val="00EB73B0"/>
    <w:rsid w:val="00F90D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7215E"/>
  <w15:docId w15:val="{08FFE212-1B9B-411E-AD66-EAF4DCD8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DC7"/>
  </w:style>
  <w:style w:type="paragraph" w:styleId="Heading1">
    <w:name w:val="heading 1"/>
    <w:basedOn w:val="Normal"/>
    <w:next w:val="Normal"/>
    <w:link w:val="Heading1Char"/>
    <w:uiPriority w:val="9"/>
    <w:qFormat/>
    <w:rsid w:val="00545DC7"/>
    <w:pPr>
      <w:keepNext/>
      <w:keepLines/>
      <w:numPr>
        <w:numId w:val="1"/>
      </w:numPr>
      <w:spacing w:before="240" w:after="240" w:line="276" w:lineRule="auto"/>
      <w:outlineLvl w:val="0"/>
    </w:pPr>
    <w:rPr>
      <w:rFonts w:ascii="Times New Roman" w:eastAsia="Times New Roman" w:hAnsi="Times New Roman" w:cs="Times New Roman"/>
      <w:b/>
      <w:bCs/>
      <w:sz w:val="21"/>
      <w:szCs w:val="32"/>
    </w:rPr>
  </w:style>
  <w:style w:type="paragraph" w:styleId="Heading2">
    <w:name w:val="heading 2"/>
    <w:basedOn w:val="Heading1"/>
    <w:next w:val="Normal"/>
    <w:link w:val="Heading2Char"/>
    <w:uiPriority w:val="9"/>
    <w:unhideWhenUsed/>
    <w:qFormat/>
    <w:rsid w:val="00545DC7"/>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semiHidden/>
    <w:unhideWhenUsed/>
    <w:qFormat/>
    <w:rsid w:val="00545DC7"/>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E6043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E6043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E6043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E60439"/>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E60439"/>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E6043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5DC7"/>
    <w:pPr>
      <w:tabs>
        <w:tab w:val="center" w:pos="4680"/>
        <w:tab w:val="right" w:pos="9360"/>
      </w:tabs>
      <w:spacing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545DC7"/>
    <w:rPr>
      <w:rFonts w:ascii="Times New Roman" w:eastAsia="Calibri" w:hAnsi="Times New Roman" w:cs="Times New Roman"/>
      <w:sz w:val="24"/>
    </w:rPr>
  </w:style>
  <w:style w:type="paragraph" w:styleId="Footer">
    <w:name w:val="footer"/>
    <w:basedOn w:val="Normal"/>
    <w:link w:val="FooterChar"/>
    <w:uiPriority w:val="99"/>
    <w:unhideWhenUsed/>
    <w:rsid w:val="00545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DC7"/>
  </w:style>
  <w:style w:type="character" w:styleId="Hyperlink">
    <w:name w:val="Hyperlink"/>
    <w:uiPriority w:val="99"/>
    <w:unhideWhenUsed/>
    <w:rsid w:val="00545DC7"/>
    <w:rPr>
      <w:color w:val="0563C1"/>
      <w:u w:val="single"/>
    </w:rPr>
  </w:style>
  <w:style w:type="character" w:customStyle="1" w:styleId="Heading1Char">
    <w:name w:val="Heading 1 Char"/>
    <w:basedOn w:val="DefaultParagraphFont"/>
    <w:link w:val="Heading1"/>
    <w:uiPriority w:val="9"/>
    <w:rsid w:val="00545DC7"/>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sid w:val="00545DC7"/>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545DC7"/>
    <w:rPr>
      <w:rFonts w:ascii="Times New Roman" w:eastAsia="Times New Roman" w:hAnsi="Times New Roman" w:cs="Times New Roman"/>
      <w:i/>
      <w:iCs/>
      <w:sz w:val="20"/>
      <w:szCs w:val="26"/>
    </w:rPr>
  </w:style>
  <w:style w:type="paragraph" w:styleId="ListParagraph">
    <w:name w:val="List Paragraph"/>
    <w:aliases w:val="P1,Heading 10,Body of text,spasi 2 taiiii,skripsi,Body Text Char1,Char Char2,List Paragraph2,List Paragraph1,List Paragraph Laporan,judul,heading 4,Heading 41,Heading 411,Heading 42,Heading 43,Heading 44,Heading 45,Daftar Acuan,SUB JUDUL"/>
    <w:basedOn w:val="Normal"/>
    <w:link w:val="ListParagraphChar"/>
    <w:uiPriority w:val="34"/>
    <w:qFormat/>
    <w:rsid w:val="00545DC7"/>
    <w:pPr>
      <w:ind w:left="720"/>
      <w:contextualSpacing/>
      <w:jc w:val="both"/>
    </w:pPr>
    <w:rPr>
      <w:rFonts w:ascii="Times New Roman" w:hAnsi="Times New Roman" w:cs="Times New Roman"/>
      <w:sz w:val="24"/>
    </w:rPr>
  </w:style>
  <w:style w:type="paragraph" w:styleId="HTMLPreformatted">
    <w:name w:val="HTML Preformatted"/>
    <w:basedOn w:val="Normal"/>
    <w:link w:val="HTMLPreformattedChar"/>
    <w:uiPriority w:val="99"/>
    <w:unhideWhenUsed/>
    <w:rsid w:val="00545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45DC7"/>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5D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C9C"/>
    <w:rPr>
      <w:rFonts w:ascii="Tahoma" w:hAnsi="Tahoma" w:cs="Tahoma"/>
      <w:sz w:val="16"/>
      <w:szCs w:val="16"/>
    </w:rPr>
  </w:style>
  <w:style w:type="character" w:customStyle="1" w:styleId="Heading4Char">
    <w:name w:val="Heading 4 Char"/>
    <w:basedOn w:val="DefaultParagraphFont"/>
    <w:link w:val="Heading4"/>
    <w:uiPriority w:val="9"/>
    <w:semiHidden/>
    <w:rsid w:val="00E60439"/>
    <w:rPr>
      <w:rFonts w:eastAsiaTheme="minorEastAsia"/>
      <w:b/>
      <w:bCs/>
      <w:sz w:val="28"/>
      <w:szCs w:val="28"/>
      <w:lang w:val="en-US"/>
    </w:rPr>
  </w:style>
  <w:style w:type="character" w:customStyle="1" w:styleId="Heading5Char">
    <w:name w:val="Heading 5 Char"/>
    <w:basedOn w:val="DefaultParagraphFont"/>
    <w:link w:val="Heading5"/>
    <w:uiPriority w:val="9"/>
    <w:semiHidden/>
    <w:rsid w:val="00E60439"/>
    <w:rPr>
      <w:rFonts w:eastAsiaTheme="minorEastAsia"/>
      <w:b/>
      <w:bCs/>
      <w:i/>
      <w:iCs/>
      <w:sz w:val="26"/>
      <w:szCs w:val="26"/>
      <w:lang w:val="en-US"/>
    </w:rPr>
  </w:style>
  <w:style w:type="character" w:customStyle="1" w:styleId="Heading6Char">
    <w:name w:val="Heading 6 Char"/>
    <w:basedOn w:val="DefaultParagraphFont"/>
    <w:link w:val="Heading6"/>
    <w:rsid w:val="00E6043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E60439"/>
    <w:rPr>
      <w:rFonts w:eastAsiaTheme="minorEastAsia"/>
      <w:sz w:val="24"/>
      <w:szCs w:val="24"/>
      <w:lang w:val="en-US"/>
    </w:rPr>
  </w:style>
  <w:style w:type="character" w:customStyle="1" w:styleId="Heading8Char">
    <w:name w:val="Heading 8 Char"/>
    <w:basedOn w:val="DefaultParagraphFont"/>
    <w:link w:val="Heading8"/>
    <w:uiPriority w:val="9"/>
    <w:semiHidden/>
    <w:rsid w:val="00E60439"/>
    <w:rPr>
      <w:rFonts w:eastAsiaTheme="minorEastAsia"/>
      <w:i/>
      <w:iCs/>
      <w:sz w:val="24"/>
      <w:szCs w:val="24"/>
      <w:lang w:val="en-US"/>
    </w:rPr>
  </w:style>
  <w:style w:type="character" w:customStyle="1" w:styleId="Heading9Char">
    <w:name w:val="Heading 9 Char"/>
    <w:basedOn w:val="DefaultParagraphFont"/>
    <w:link w:val="Heading9"/>
    <w:uiPriority w:val="9"/>
    <w:semiHidden/>
    <w:rsid w:val="00E60439"/>
    <w:rPr>
      <w:rFonts w:asciiTheme="majorHAnsi" w:eastAsiaTheme="majorEastAsia" w:hAnsiTheme="majorHAnsi" w:cstheme="majorBidi"/>
      <w:lang w:val="en-US"/>
    </w:rPr>
  </w:style>
  <w:style w:type="paragraph" w:styleId="BodyText">
    <w:name w:val="Body Text"/>
    <w:basedOn w:val="Normal"/>
    <w:link w:val="BodyTextChar"/>
    <w:uiPriority w:val="1"/>
    <w:qFormat/>
    <w:rsid w:val="00EE1A4E"/>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E1A4E"/>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EE1A4E"/>
    <w:pPr>
      <w:widowControl w:val="0"/>
      <w:autoSpaceDE w:val="0"/>
      <w:autoSpaceDN w:val="0"/>
      <w:spacing w:before="35" w:after="0" w:line="240" w:lineRule="auto"/>
      <w:ind w:left="110"/>
    </w:pPr>
    <w:rPr>
      <w:rFonts w:ascii="Times New Roman" w:eastAsia="Times New Roman" w:hAnsi="Times New Roman" w:cs="Times New Roman"/>
      <w:lang w:val="en-US" w:bidi="en-US"/>
    </w:rPr>
  </w:style>
  <w:style w:type="character" w:customStyle="1" w:styleId="ListParagraphChar">
    <w:name w:val="List Paragraph Char"/>
    <w:aliases w:val="P1 Char,Heading 10 Char,Body of text Char,spasi 2 taiiii Char,skripsi Char,Body Text Char1 Char,Char Char2 Char,List Paragraph2 Char,List Paragraph1 Char,List Paragraph Laporan Char,judul Char,heading 4 Char,Heading 41 Char,awal Char"/>
    <w:link w:val="ListParagraph"/>
    <w:uiPriority w:val="34"/>
    <w:qFormat/>
    <w:locked/>
    <w:rsid w:val="008C71BF"/>
    <w:rPr>
      <w:rFonts w:ascii="Times New Roman" w:eastAsia="Calibri" w:hAnsi="Times New Roman" w:cs="Times New Roman"/>
      <w:sz w:val="24"/>
    </w:rPr>
  </w:style>
  <w:style w:type="paragraph" w:styleId="NormalWeb">
    <w:name w:val="Normal (Web)"/>
    <w:basedOn w:val="Normal"/>
    <w:link w:val="NormalWebChar"/>
    <w:uiPriority w:val="99"/>
    <w:unhideWhenUsed/>
    <w:rsid w:val="00FB2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FB2170"/>
    <w:rPr>
      <w:rFonts w:ascii="Times New Roman" w:eastAsia="Times New Roman" w:hAnsi="Times New Roman" w:cs="Times New Roman"/>
      <w:sz w:val="24"/>
      <w:szCs w:val="24"/>
      <w:lang w:eastAsia="id-ID"/>
    </w:rPr>
  </w:style>
  <w:style w:type="character" w:customStyle="1" w:styleId="NormalTimesNewRomanChar">
    <w:name w:val="Normal + Times New Roman Char"/>
    <w:aliases w:val="12 pt Char,Justified Char,First line:  1.75 cm Char,After:  0 p... Char Char"/>
    <w:link w:val="NormalTimesNewRoman"/>
    <w:locked/>
    <w:rsid w:val="00FB2170"/>
    <w:rPr>
      <w:rFonts w:ascii="Times New Roman" w:eastAsia="Calibri" w:hAnsi="Times New Roman"/>
      <w:b/>
      <w:sz w:val="28"/>
      <w:szCs w:val="28"/>
    </w:rPr>
  </w:style>
  <w:style w:type="paragraph" w:customStyle="1" w:styleId="NormalTimesNewRoman">
    <w:name w:val="Normal + Times New Roman"/>
    <w:aliases w:val="12 pt,Justified,First line:  1.75 cm,After:  0 p..."/>
    <w:basedOn w:val="ListParagraph"/>
    <w:link w:val="NormalTimesNewRomanChar"/>
    <w:rsid w:val="00FB2170"/>
    <w:pPr>
      <w:spacing w:after="200" w:line="480" w:lineRule="auto"/>
      <w:ind w:left="0"/>
      <w:jc w:val="center"/>
    </w:pPr>
    <w:rPr>
      <w:rFonts w:cstheme="minorBidi"/>
      <w:b/>
      <w:sz w:val="28"/>
      <w:szCs w:val="28"/>
    </w:rPr>
  </w:style>
  <w:style w:type="paragraph" w:customStyle="1" w:styleId="Default">
    <w:name w:val="Default"/>
    <w:rsid w:val="00FB2170"/>
    <w:pPr>
      <w:widowControl w:val="0"/>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534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Spacing">
    <w:name w:val="No Spacing"/>
    <w:uiPriority w:val="1"/>
    <w:qFormat/>
    <w:rsid w:val="00C36BDB"/>
    <w:pPr>
      <w:spacing w:after="0" w:line="240" w:lineRule="auto"/>
    </w:pPr>
    <w:rPr>
      <w:rFonts w:asciiTheme="minorHAnsi" w:eastAsiaTheme="minorHAnsi" w:hAnsiTheme="minorHAnsi" w:cstheme="minorBidi"/>
      <w:lang w:val="en-US" w:eastAsia="en-US"/>
    </w:rPr>
  </w:style>
  <w:style w:type="paragraph" w:styleId="Caption">
    <w:name w:val="caption"/>
    <w:basedOn w:val="Normal"/>
    <w:next w:val="Normal"/>
    <w:uiPriority w:val="35"/>
    <w:unhideWhenUsed/>
    <w:qFormat/>
    <w:rsid w:val="00301A52"/>
    <w:pPr>
      <w:spacing w:after="200" w:line="240" w:lineRule="auto"/>
    </w:pPr>
    <w:rPr>
      <w:rFonts w:asciiTheme="minorHAnsi" w:eastAsiaTheme="minorHAnsi" w:hAnsiTheme="minorHAnsi" w:cstheme="minorBidi"/>
      <w:i/>
      <w:iCs/>
      <w:color w:val="44546A" w:themeColor="text2"/>
      <w:sz w:val="18"/>
      <w:szCs w:val="18"/>
      <w:lang w:val="en-US" w:eastAsia="en-US"/>
    </w:rPr>
  </w:style>
  <w:style w:type="character" w:styleId="Emphasis">
    <w:name w:val="Emphasis"/>
    <w:basedOn w:val="DefaultParagraphFont"/>
    <w:uiPriority w:val="20"/>
    <w:qFormat/>
    <w:rsid w:val="00301A52"/>
    <w:rPr>
      <w:i/>
      <w:iCs/>
    </w:rPr>
  </w:style>
  <w:style w:type="character" w:customStyle="1" w:styleId="Bodytext2">
    <w:name w:val="Body text (2)_"/>
    <w:basedOn w:val="DefaultParagraphFont"/>
    <w:link w:val="Bodytext20"/>
    <w:rsid w:val="00301A52"/>
    <w:rPr>
      <w:shd w:val="clear" w:color="auto" w:fill="FFFFFF"/>
    </w:rPr>
  </w:style>
  <w:style w:type="paragraph" w:customStyle="1" w:styleId="Bodytext20">
    <w:name w:val="Body text (2)"/>
    <w:basedOn w:val="Normal"/>
    <w:link w:val="Bodytext2"/>
    <w:rsid w:val="00301A52"/>
    <w:pPr>
      <w:widowControl w:val="0"/>
      <w:shd w:val="clear" w:color="auto" w:fill="FFFFFF"/>
      <w:spacing w:before="1260" w:after="180" w:line="0" w:lineRule="atLeast"/>
      <w:ind w:hanging="98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781">
      <w:bodyDiv w:val="1"/>
      <w:marLeft w:val="0"/>
      <w:marRight w:val="0"/>
      <w:marTop w:val="0"/>
      <w:marBottom w:val="0"/>
      <w:divBdr>
        <w:top w:val="none" w:sz="0" w:space="0" w:color="auto"/>
        <w:left w:val="none" w:sz="0" w:space="0" w:color="auto"/>
        <w:bottom w:val="none" w:sz="0" w:space="0" w:color="auto"/>
        <w:right w:val="none" w:sz="0" w:space="0" w:color="auto"/>
      </w:divBdr>
    </w:div>
    <w:div w:id="288511587">
      <w:bodyDiv w:val="1"/>
      <w:marLeft w:val="0"/>
      <w:marRight w:val="0"/>
      <w:marTop w:val="0"/>
      <w:marBottom w:val="0"/>
      <w:divBdr>
        <w:top w:val="none" w:sz="0" w:space="0" w:color="auto"/>
        <w:left w:val="none" w:sz="0" w:space="0" w:color="auto"/>
        <w:bottom w:val="none" w:sz="0" w:space="0" w:color="auto"/>
        <w:right w:val="none" w:sz="0" w:space="0" w:color="auto"/>
      </w:divBdr>
    </w:div>
    <w:div w:id="327906533">
      <w:bodyDiv w:val="1"/>
      <w:marLeft w:val="0"/>
      <w:marRight w:val="0"/>
      <w:marTop w:val="0"/>
      <w:marBottom w:val="0"/>
      <w:divBdr>
        <w:top w:val="none" w:sz="0" w:space="0" w:color="auto"/>
        <w:left w:val="none" w:sz="0" w:space="0" w:color="auto"/>
        <w:bottom w:val="none" w:sz="0" w:space="0" w:color="auto"/>
        <w:right w:val="none" w:sz="0" w:space="0" w:color="auto"/>
      </w:divBdr>
    </w:div>
    <w:div w:id="417606292">
      <w:bodyDiv w:val="1"/>
      <w:marLeft w:val="0"/>
      <w:marRight w:val="0"/>
      <w:marTop w:val="0"/>
      <w:marBottom w:val="0"/>
      <w:divBdr>
        <w:top w:val="none" w:sz="0" w:space="0" w:color="auto"/>
        <w:left w:val="none" w:sz="0" w:space="0" w:color="auto"/>
        <w:bottom w:val="none" w:sz="0" w:space="0" w:color="auto"/>
        <w:right w:val="none" w:sz="0" w:space="0" w:color="auto"/>
      </w:divBdr>
    </w:div>
    <w:div w:id="703948312">
      <w:bodyDiv w:val="1"/>
      <w:marLeft w:val="0"/>
      <w:marRight w:val="0"/>
      <w:marTop w:val="0"/>
      <w:marBottom w:val="0"/>
      <w:divBdr>
        <w:top w:val="none" w:sz="0" w:space="0" w:color="auto"/>
        <w:left w:val="none" w:sz="0" w:space="0" w:color="auto"/>
        <w:bottom w:val="none" w:sz="0" w:space="0" w:color="auto"/>
        <w:right w:val="none" w:sz="0" w:space="0" w:color="auto"/>
      </w:divBdr>
    </w:div>
    <w:div w:id="878512215">
      <w:bodyDiv w:val="1"/>
      <w:marLeft w:val="0"/>
      <w:marRight w:val="0"/>
      <w:marTop w:val="0"/>
      <w:marBottom w:val="0"/>
      <w:divBdr>
        <w:top w:val="none" w:sz="0" w:space="0" w:color="auto"/>
        <w:left w:val="none" w:sz="0" w:space="0" w:color="auto"/>
        <w:bottom w:val="none" w:sz="0" w:space="0" w:color="auto"/>
        <w:right w:val="none" w:sz="0" w:space="0" w:color="auto"/>
      </w:divBdr>
    </w:div>
    <w:div w:id="893740335">
      <w:bodyDiv w:val="1"/>
      <w:marLeft w:val="0"/>
      <w:marRight w:val="0"/>
      <w:marTop w:val="0"/>
      <w:marBottom w:val="0"/>
      <w:divBdr>
        <w:top w:val="none" w:sz="0" w:space="0" w:color="auto"/>
        <w:left w:val="none" w:sz="0" w:space="0" w:color="auto"/>
        <w:bottom w:val="none" w:sz="0" w:space="0" w:color="auto"/>
        <w:right w:val="none" w:sz="0" w:space="0" w:color="auto"/>
      </w:divBdr>
    </w:div>
    <w:div w:id="1024401895">
      <w:bodyDiv w:val="1"/>
      <w:marLeft w:val="0"/>
      <w:marRight w:val="0"/>
      <w:marTop w:val="0"/>
      <w:marBottom w:val="0"/>
      <w:divBdr>
        <w:top w:val="none" w:sz="0" w:space="0" w:color="auto"/>
        <w:left w:val="none" w:sz="0" w:space="0" w:color="auto"/>
        <w:bottom w:val="none" w:sz="0" w:space="0" w:color="auto"/>
        <w:right w:val="none" w:sz="0" w:space="0" w:color="auto"/>
      </w:divBdr>
    </w:div>
    <w:div w:id="1113667792">
      <w:bodyDiv w:val="1"/>
      <w:marLeft w:val="0"/>
      <w:marRight w:val="0"/>
      <w:marTop w:val="0"/>
      <w:marBottom w:val="0"/>
      <w:divBdr>
        <w:top w:val="none" w:sz="0" w:space="0" w:color="auto"/>
        <w:left w:val="none" w:sz="0" w:space="0" w:color="auto"/>
        <w:bottom w:val="none" w:sz="0" w:space="0" w:color="auto"/>
        <w:right w:val="none" w:sz="0" w:space="0" w:color="auto"/>
      </w:divBdr>
    </w:div>
    <w:div w:id="1263105721">
      <w:bodyDiv w:val="1"/>
      <w:marLeft w:val="0"/>
      <w:marRight w:val="0"/>
      <w:marTop w:val="0"/>
      <w:marBottom w:val="0"/>
      <w:divBdr>
        <w:top w:val="none" w:sz="0" w:space="0" w:color="auto"/>
        <w:left w:val="none" w:sz="0" w:space="0" w:color="auto"/>
        <w:bottom w:val="none" w:sz="0" w:space="0" w:color="auto"/>
        <w:right w:val="none" w:sz="0" w:space="0" w:color="auto"/>
      </w:divBdr>
    </w:div>
    <w:div w:id="1268927882">
      <w:bodyDiv w:val="1"/>
      <w:marLeft w:val="0"/>
      <w:marRight w:val="0"/>
      <w:marTop w:val="0"/>
      <w:marBottom w:val="0"/>
      <w:divBdr>
        <w:top w:val="none" w:sz="0" w:space="0" w:color="auto"/>
        <w:left w:val="none" w:sz="0" w:space="0" w:color="auto"/>
        <w:bottom w:val="none" w:sz="0" w:space="0" w:color="auto"/>
        <w:right w:val="none" w:sz="0" w:space="0" w:color="auto"/>
      </w:divBdr>
    </w:div>
    <w:div w:id="1398239162">
      <w:bodyDiv w:val="1"/>
      <w:marLeft w:val="0"/>
      <w:marRight w:val="0"/>
      <w:marTop w:val="0"/>
      <w:marBottom w:val="0"/>
      <w:divBdr>
        <w:top w:val="none" w:sz="0" w:space="0" w:color="auto"/>
        <w:left w:val="none" w:sz="0" w:space="0" w:color="auto"/>
        <w:bottom w:val="none" w:sz="0" w:space="0" w:color="auto"/>
        <w:right w:val="none" w:sz="0" w:space="0" w:color="auto"/>
      </w:divBdr>
    </w:div>
    <w:div w:id="1722556190">
      <w:bodyDiv w:val="1"/>
      <w:marLeft w:val="0"/>
      <w:marRight w:val="0"/>
      <w:marTop w:val="0"/>
      <w:marBottom w:val="0"/>
      <w:divBdr>
        <w:top w:val="none" w:sz="0" w:space="0" w:color="auto"/>
        <w:left w:val="none" w:sz="0" w:space="0" w:color="auto"/>
        <w:bottom w:val="none" w:sz="0" w:space="0" w:color="auto"/>
        <w:right w:val="none" w:sz="0" w:space="0" w:color="auto"/>
      </w:divBdr>
    </w:div>
    <w:div w:id="2092963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MFNKs3+7xXfLymOAfBIeIBahDeg==">AMUW2mWj5/xN6s74+QbfAgeerty/pJdyMbwyD9ZKBCpNWM4IeDJOln3m6g2ntbJNQAoRp7kZOgxrqQbFQaWo8ER+sJ3a/PEHO2N3M0MYcRmSUWmf9q2mK+4=</go:docsCustomData>
</go:gDocsCustomXmlDataStorage>
</file>

<file path=customXml/itemProps1.xml><?xml version="1.0" encoding="utf-8"?>
<ds:datastoreItem xmlns:ds="http://schemas.openxmlformats.org/officeDocument/2006/customXml" ds:itemID="{D6E86D3A-F7DA-4AC0-BB07-B226CAB825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5464</Words>
  <Characters>36670</Characters>
  <Application>Microsoft Office Word</Application>
  <DocSecurity>0</DocSecurity>
  <Lines>748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 LRPM</cp:lastModifiedBy>
  <cp:revision>19</cp:revision>
  <cp:lastPrinted>2025-01-11T13:22:00Z</cp:lastPrinted>
  <dcterms:created xsi:type="dcterms:W3CDTF">2025-01-06T11:01:00Z</dcterms:created>
  <dcterms:modified xsi:type="dcterms:W3CDTF">2025-01-11T13:25:00Z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c39ecb84cb3d85e3998b0100a87f84f7da28628ddb4c70b70e490f261e6a0887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6b0e045b-f39a-32df-9961-c570be65a20a</vt:lpwstr>
  </property>
  <property fmtid="{D5CDD505-2E9C-101B-9397-08002B2CF9AE}" pid="25" name="Mendeley Citation Style_1">
    <vt:lpwstr>http://www.zotero.org/styles/apa</vt:lpwstr>
  </property>
</Properties>
</file>